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7423" w:rsidRDefault="00577423" w:rsidP="00577423">
      <w:pPr>
        <w:pStyle w:val="Akapitzlist"/>
        <w:ind w:firstLine="696"/>
      </w:pPr>
      <w:r>
        <w:t>W dniu 28 maja 2021 r. przeprowadzona została konferencja upowszechniająca pt. „Jak budować europejski wymiar szkoły?”. Konferencja miała na celu podzielenie się przykładami dobrych praktyk w realizacji projektów międzynarodowych w ramach programu Erasmus+.</w:t>
      </w:r>
    </w:p>
    <w:p w:rsidR="00577423" w:rsidRDefault="00577423" w:rsidP="00577423">
      <w:pPr>
        <w:pStyle w:val="Akapitzlist"/>
        <w:ind w:firstLine="696"/>
      </w:pPr>
      <w:r>
        <w:t>Organizatorem konferencji była Szkoła Podstawowa nr 2 im. Jana Pawła II w Lublińcu, a prelegentami lublinieckie szkoły ponadpodstawowe, tj. Zespół Szkół nr</w:t>
      </w:r>
      <w:r w:rsidR="00D325AC">
        <w:t xml:space="preserve"> </w:t>
      </w:r>
      <w:r>
        <w:t>1 im. Adama Mickiewicza w Lublińcu, Zasadnicza Szkoła Zawodowa w Lublińcu i Zespół Szkół Ogólnokształcąco-Technicznych w Lublińcu.</w:t>
      </w:r>
    </w:p>
    <w:p w:rsidR="00577423" w:rsidRDefault="00577423" w:rsidP="00577423">
      <w:pPr>
        <w:pStyle w:val="Akapitzlist"/>
        <w:ind w:firstLine="696"/>
      </w:pPr>
      <w:r>
        <w:t xml:space="preserve">Ze względu na sytuację sanitarno-epidemiologiczną konferencję zorganizowano w formie zdalnej. Szkoły zaprezentowały bogaty i zróżnicowany wachlarz działań, które realizują w swoich placówkach w ramach współpracy międzynarodowej. </w:t>
      </w:r>
    </w:p>
    <w:p w:rsidR="00577423" w:rsidRDefault="00577423" w:rsidP="00577423">
      <w:pPr>
        <w:pStyle w:val="Akapitzlist"/>
        <w:ind w:firstLine="696"/>
      </w:pPr>
      <w:r>
        <w:t xml:space="preserve">Dyrektor SP nr 2 w Lublińcu składa serdeczne podziękowania prelegentom konferencji za przyjęcie zaproszenia i przedstawienie przykładów dobrych praktyk w realizacji projektów międzynarodowych.    </w:t>
      </w:r>
    </w:p>
    <w:p w:rsidR="00577423" w:rsidRDefault="00577423" w:rsidP="00577423"/>
    <w:p w:rsidR="00040E18" w:rsidRDefault="00D325A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</w:t>
      </w:r>
      <w:bookmarkStart w:id="0" w:name="_GoBack"/>
      <w:bookmarkEnd w:id="0"/>
      <w:r>
        <w:t>Koordynatorzy projektu:</w:t>
      </w:r>
    </w:p>
    <w:p w:rsidR="00D325AC" w:rsidRDefault="00D325AC" w:rsidP="00D325AC">
      <w:pPr>
        <w:ind w:left="4956" w:firstLine="708"/>
      </w:pPr>
      <w:r>
        <w:t>Joanna Brodowy, Bożena Włodarczyk</w:t>
      </w:r>
    </w:p>
    <w:sectPr w:rsidR="00D325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8EB"/>
    <w:rsid w:val="001A1FCC"/>
    <w:rsid w:val="001C4C88"/>
    <w:rsid w:val="00577423"/>
    <w:rsid w:val="008128EB"/>
    <w:rsid w:val="00D32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70092F-058A-401D-8A53-73FEF848D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7742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774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898</Characters>
  <Application>Microsoft Office Word</Application>
  <DocSecurity>0</DocSecurity>
  <Lines>7</Lines>
  <Paragraphs>2</Paragraphs>
  <ScaleCrop>false</ScaleCrop>
  <Company/>
  <LinksUpToDate>false</LinksUpToDate>
  <CharactersWithSpaces>1045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nauczyciel</dc:creator>
  <cp:keywords/>
  <dc:description/>
  <cp:lastModifiedBy>nauczyciel</cp:lastModifiedBy>
  <cp:revision>3</cp:revision>
  <dcterms:created xsi:type="dcterms:W3CDTF">2021-06-15T06:23:00Z</dcterms:created>
  <dcterms:modified xsi:type="dcterms:W3CDTF">2021-06-15T06:24:00Z</dcterms:modified>
</cp:coreProperties>
</file>