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C3A9E" w14:textId="447EA9E7" w:rsidR="007D400B" w:rsidRPr="00DB35B5" w:rsidRDefault="007D400B" w:rsidP="00BD5446">
      <w:pPr>
        <w:jc w:val="right"/>
        <w:rPr>
          <w:rFonts w:ascii="Arial" w:hAnsi="Arial" w:cs="Arial"/>
        </w:rPr>
      </w:pPr>
      <w:r w:rsidRPr="00DB35B5">
        <w:rPr>
          <w:rFonts w:ascii="Arial" w:hAnsi="Arial" w:cs="Arial"/>
        </w:rPr>
        <w:t>Załącznik</w:t>
      </w:r>
      <w:r w:rsidR="00DB35B5" w:rsidRPr="00DB35B5">
        <w:rPr>
          <w:rFonts w:ascii="Arial" w:hAnsi="Arial" w:cs="Arial"/>
        </w:rPr>
        <w:t xml:space="preserve"> </w:t>
      </w:r>
      <w:r w:rsidRPr="00DB35B5">
        <w:rPr>
          <w:rFonts w:ascii="Arial" w:hAnsi="Arial" w:cs="Arial"/>
        </w:rPr>
        <w:t xml:space="preserve">do Zarządzenia Nr </w:t>
      </w:r>
      <w:r w:rsidR="00DB35B5" w:rsidRPr="00DB35B5">
        <w:rPr>
          <w:rFonts w:ascii="Arial" w:hAnsi="Arial" w:cs="Arial"/>
        </w:rPr>
        <w:t>1/2025</w:t>
      </w:r>
    </w:p>
    <w:p w14:paraId="7808E173" w14:textId="255FABB9" w:rsidR="00DB35B5" w:rsidRDefault="00DB35B5" w:rsidP="00BD5446">
      <w:pPr>
        <w:jc w:val="right"/>
        <w:rPr>
          <w:rFonts w:ascii="Arial" w:hAnsi="Arial" w:cs="Arial"/>
        </w:rPr>
      </w:pPr>
      <w:r>
        <w:rPr>
          <w:rFonts w:ascii="Arial" w:hAnsi="Arial" w:cs="Arial"/>
        </w:rPr>
        <w:t>Dyrektora Centrum Usług Wspólnych</w:t>
      </w:r>
    </w:p>
    <w:p w14:paraId="3AC5D272" w14:textId="6952AA64" w:rsidR="007D400B" w:rsidRPr="007D400B" w:rsidRDefault="00DB35B5" w:rsidP="00DB35B5">
      <w:pPr>
        <w:jc w:val="right"/>
        <w:rPr>
          <w:rFonts w:ascii="Arial" w:hAnsi="Arial" w:cs="Arial"/>
          <w:b/>
          <w:bCs/>
        </w:rPr>
      </w:pPr>
      <w:r>
        <w:rPr>
          <w:rFonts w:ascii="Arial" w:hAnsi="Arial" w:cs="Arial"/>
        </w:rPr>
        <w:t>w Lublińcu z dnia 16 stycznia 2025 r.</w:t>
      </w:r>
    </w:p>
    <w:p w14:paraId="52273F3F" w14:textId="77777777" w:rsidR="007D400B" w:rsidRPr="007D400B" w:rsidRDefault="007D400B" w:rsidP="007D400B">
      <w:pPr>
        <w:rPr>
          <w:rFonts w:ascii="Arial" w:hAnsi="Arial" w:cs="Arial"/>
          <w:b/>
          <w:bCs/>
        </w:rPr>
      </w:pPr>
    </w:p>
    <w:p w14:paraId="50AE8F96" w14:textId="77777777" w:rsidR="00DB35B5" w:rsidRDefault="00DB35B5" w:rsidP="00E407E2">
      <w:pPr>
        <w:jc w:val="center"/>
        <w:rPr>
          <w:rFonts w:ascii="Arial" w:hAnsi="Arial" w:cs="Arial"/>
          <w:b/>
          <w:bCs/>
          <w:sz w:val="24"/>
          <w:szCs w:val="24"/>
        </w:rPr>
      </w:pPr>
    </w:p>
    <w:p w14:paraId="11C67B75" w14:textId="77777777" w:rsidR="003E67E5" w:rsidRDefault="003E67E5" w:rsidP="00E407E2">
      <w:pPr>
        <w:jc w:val="center"/>
        <w:rPr>
          <w:rFonts w:ascii="Arial" w:hAnsi="Arial" w:cs="Arial"/>
          <w:b/>
          <w:bCs/>
          <w:sz w:val="24"/>
          <w:szCs w:val="24"/>
        </w:rPr>
      </w:pPr>
    </w:p>
    <w:p w14:paraId="3416F68C" w14:textId="77777777" w:rsidR="003E67E5" w:rsidRDefault="003E67E5" w:rsidP="00E407E2">
      <w:pPr>
        <w:jc w:val="center"/>
        <w:rPr>
          <w:rFonts w:ascii="Arial" w:hAnsi="Arial" w:cs="Arial"/>
          <w:b/>
          <w:bCs/>
          <w:sz w:val="24"/>
          <w:szCs w:val="24"/>
        </w:rPr>
      </w:pPr>
    </w:p>
    <w:p w14:paraId="5DEB2194" w14:textId="77777777" w:rsidR="003E67E5" w:rsidRDefault="003E67E5" w:rsidP="00E407E2">
      <w:pPr>
        <w:jc w:val="center"/>
        <w:rPr>
          <w:rFonts w:ascii="Arial" w:hAnsi="Arial" w:cs="Arial"/>
          <w:b/>
          <w:bCs/>
          <w:sz w:val="24"/>
          <w:szCs w:val="24"/>
        </w:rPr>
      </w:pPr>
    </w:p>
    <w:p w14:paraId="6B6E1080" w14:textId="0C3B0EAC" w:rsidR="00BD5446" w:rsidRPr="006D168C" w:rsidRDefault="007F35AB" w:rsidP="00E407E2">
      <w:pPr>
        <w:jc w:val="center"/>
        <w:rPr>
          <w:rFonts w:ascii="Arial" w:hAnsi="Arial" w:cs="Arial"/>
          <w:b/>
          <w:bCs/>
          <w:sz w:val="24"/>
          <w:szCs w:val="24"/>
        </w:rPr>
      </w:pPr>
      <w:r w:rsidRPr="006D168C">
        <w:rPr>
          <w:rFonts w:ascii="Arial" w:hAnsi="Arial" w:cs="Arial"/>
          <w:b/>
          <w:bCs/>
          <w:sz w:val="24"/>
          <w:szCs w:val="24"/>
        </w:rPr>
        <w:t xml:space="preserve">WSPÓLNA </w:t>
      </w:r>
      <w:r w:rsidR="00BD5446" w:rsidRPr="006D168C">
        <w:rPr>
          <w:rFonts w:ascii="Arial" w:hAnsi="Arial" w:cs="Arial"/>
          <w:b/>
          <w:bCs/>
          <w:sz w:val="24"/>
          <w:szCs w:val="24"/>
        </w:rPr>
        <w:t>PROCEDURA</w:t>
      </w:r>
      <w:r w:rsidR="00E407E2" w:rsidRPr="006D168C">
        <w:rPr>
          <w:rFonts w:ascii="Arial" w:hAnsi="Arial" w:cs="Arial"/>
          <w:b/>
          <w:bCs/>
          <w:sz w:val="24"/>
          <w:szCs w:val="24"/>
        </w:rPr>
        <w:t xml:space="preserve"> ZGŁOSZEŃ</w:t>
      </w:r>
      <w:r w:rsidR="00213726" w:rsidRPr="006D168C">
        <w:rPr>
          <w:rFonts w:ascii="Arial" w:hAnsi="Arial" w:cs="Arial"/>
          <w:b/>
          <w:bCs/>
          <w:sz w:val="24"/>
          <w:szCs w:val="24"/>
        </w:rPr>
        <w:t xml:space="preserve"> WEWNĘTRZNYCH</w:t>
      </w:r>
      <w:r w:rsidR="00BD5446" w:rsidRPr="006D168C">
        <w:rPr>
          <w:rFonts w:ascii="Arial" w:hAnsi="Arial" w:cs="Arial"/>
          <w:b/>
          <w:bCs/>
          <w:sz w:val="24"/>
          <w:szCs w:val="24"/>
        </w:rPr>
        <w:t xml:space="preserve"> </w:t>
      </w:r>
    </w:p>
    <w:p w14:paraId="395F5CA6" w14:textId="77777777" w:rsidR="00BD5446" w:rsidRPr="00BD5446" w:rsidRDefault="00BD5446" w:rsidP="00BD5446">
      <w:pPr>
        <w:jc w:val="center"/>
        <w:rPr>
          <w:rFonts w:ascii="Arial" w:hAnsi="Arial" w:cs="Arial"/>
          <w:b/>
          <w:bCs/>
        </w:rPr>
      </w:pPr>
    </w:p>
    <w:p w14:paraId="1CE5CF64" w14:textId="77777777" w:rsidR="000B272E" w:rsidRDefault="000B272E"/>
    <w:p w14:paraId="5309308A" w14:textId="21866D73" w:rsidR="00BD5446" w:rsidRDefault="00BD5446">
      <w:r>
        <w:br w:type="page"/>
      </w:r>
    </w:p>
    <w:p w14:paraId="5B50EFE5" w14:textId="77777777" w:rsidR="007D400B" w:rsidRPr="007D400B" w:rsidRDefault="007D400B" w:rsidP="007D400B">
      <w:pPr>
        <w:spacing w:after="0"/>
        <w:jc w:val="center"/>
        <w:rPr>
          <w:rFonts w:ascii="Arial" w:eastAsia="Calibri" w:hAnsi="Arial" w:cs="Arial"/>
          <w:b/>
          <w:kern w:val="0"/>
          <w14:ligatures w14:val="none"/>
        </w:rPr>
      </w:pPr>
      <w:r w:rsidRPr="007D400B">
        <w:rPr>
          <w:rFonts w:ascii="Arial" w:eastAsia="Calibri" w:hAnsi="Arial" w:cs="Arial"/>
          <w:b/>
          <w:kern w:val="0"/>
          <w14:ligatures w14:val="none"/>
        </w:rPr>
        <w:lastRenderedPageBreak/>
        <w:t>Rozdział 1</w:t>
      </w:r>
    </w:p>
    <w:p w14:paraId="4B100B38" w14:textId="77777777" w:rsidR="007D400B" w:rsidRPr="007D400B" w:rsidRDefault="007D400B" w:rsidP="007D400B">
      <w:pPr>
        <w:spacing w:after="240"/>
        <w:jc w:val="center"/>
        <w:rPr>
          <w:rFonts w:ascii="Arial" w:eastAsia="Calibri" w:hAnsi="Arial" w:cs="Arial"/>
          <w:b/>
          <w:kern w:val="0"/>
          <w14:ligatures w14:val="none"/>
        </w:rPr>
      </w:pPr>
      <w:r w:rsidRPr="007D400B">
        <w:rPr>
          <w:rFonts w:ascii="Arial" w:eastAsia="Calibri" w:hAnsi="Arial" w:cs="Arial"/>
          <w:b/>
          <w:kern w:val="0"/>
          <w14:ligatures w14:val="none"/>
        </w:rPr>
        <w:t>Postanowienia ogólne</w:t>
      </w:r>
    </w:p>
    <w:p w14:paraId="1A078E94" w14:textId="13EC5BE1" w:rsidR="00535750" w:rsidRDefault="007D400B" w:rsidP="00535750">
      <w:pPr>
        <w:spacing w:before="240" w:after="0" w:line="276" w:lineRule="auto"/>
        <w:ind w:firstLine="567"/>
        <w:jc w:val="center"/>
        <w:rPr>
          <w:rFonts w:ascii="Arial" w:eastAsia="Calibri" w:hAnsi="Arial" w:cs="Arial"/>
          <w:b/>
          <w:kern w:val="0"/>
          <w14:ligatures w14:val="none"/>
        </w:rPr>
      </w:pPr>
      <w:r w:rsidRPr="007D400B">
        <w:rPr>
          <w:rFonts w:ascii="Arial" w:eastAsia="Calibri" w:hAnsi="Arial" w:cs="Arial"/>
          <w:b/>
          <w:kern w:val="0"/>
          <w14:ligatures w14:val="none"/>
        </w:rPr>
        <w:t>§ 1</w:t>
      </w:r>
    </w:p>
    <w:p w14:paraId="418B33D1" w14:textId="6F639929" w:rsidR="007D400B" w:rsidRPr="006E54C8" w:rsidRDefault="007D400B" w:rsidP="009C589E">
      <w:pPr>
        <w:spacing w:before="160" w:after="120" w:line="300" w:lineRule="auto"/>
        <w:jc w:val="both"/>
        <w:rPr>
          <w:rFonts w:ascii="Arial" w:eastAsia="Calibri" w:hAnsi="Arial" w:cs="Arial"/>
          <w:b/>
          <w:kern w:val="0"/>
          <w14:ligatures w14:val="none"/>
        </w:rPr>
      </w:pPr>
      <w:r w:rsidRPr="006E54C8">
        <w:rPr>
          <w:rFonts w:ascii="Arial" w:eastAsia="Calibri" w:hAnsi="Arial" w:cs="Arial"/>
          <w:bCs/>
          <w:kern w:val="0"/>
          <w14:ligatures w14:val="none"/>
        </w:rPr>
        <w:t>Celem</w:t>
      </w:r>
      <w:r w:rsidR="00765C4B">
        <w:rPr>
          <w:rFonts w:ascii="Arial" w:eastAsia="Calibri" w:hAnsi="Arial" w:cs="Arial"/>
          <w:bCs/>
          <w:kern w:val="0"/>
          <w14:ligatures w14:val="none"/>
        </w:rPr>
        <w:t xml:space="preserve"> </w:t>
      </w:r>
      <w:r w:rsidR="00E407E2">
        <w:rPr>
          <w:rFonts w:ascii="Arial" w:eastAsia="Calibri" w:hAnsi="Arial" w:cs="Arial"/>
          <w:bCs/>
          <w:kern w:val="0"/>
          <w14:ligatures w14:val="none"/>
        </w:rPr>
        <w:t>wspólnej</w:t>
      </w:r>
      <w:r w:rsidR="00765C4B">
        <w:rPr>
          <w:rFonts w:ascii="Arial" w:eastAsia="Calibri" w:hAnsi="Arial" w:cs="Arial"/>
          <w:bCs/>
          <w:kern w:val="0"/>
          <w14:ligatures w14:val="none"/>
        </w:rPr>
        <w:t xml:space="preserve"> procedury </w:t>
      </w:r>
      <w:r w:rsidR="00E407E2">
        <w:rPr>
          <w:rFonts w:ascii="Arial" w:eastAsia="Calibri" w:hAnsi="Arial" w:cs="Arial"/>
          <w:bCs/>
          <w:kern w:val="0"/>
          <w14:ligatures w14:val="none"/>
        </w:rPr>
        <w:t xml:space="preserve">zgłoszeń </w:t>
      </w:r>
      <w:r w:rsidR="009C589E">
        <w:rPr>
          <w:rFonts w:ascii="Arial" w:eastAsia="Calibri" w:hAnsi="Arial" w:cs="Arial"/>
          <w:bCs/>
          <w:kern w:val="0"/>
          <w14:ligatures w14:val="none"/>
        </w:rPr>
        <w:t>wewnętrznych, zwanej dalej procedurą,</w:t>
      </w:r>
      <w:r w:rsidR="00E407E2">
        <w:rPr>
          <w:rFonts w:ascii="Arial" w:eastAsia="Calibri" w:hAnsi="Arial" w:cs="Arial"/>
          <w:bCs/>
          <w:kern w:val="0"/>
          <w14:ligatures w14:val="none"/>
        </w:rPr>
        <w:t xml:space="preserve"> </w:t>
      </w:r>
      <w:r w:rsidR="009C589E">
        <w:rPr>
          <w:rFonts w:ascii="Arial" w:eastAsia="Calibri" w:hAnsi="Arial" w:cs="Arial"/>
          <w:bCs/>
          <w:kern w:val="0"/>
          <w14:ligatures w14:val="none"/>
        </w:rPr>
        <w:t>jest:</w:t>
      </w:r>
    </w:p>
    <w:p w14:paraId="144FB5EA" w14:textId="77777777" w:rsidR="007D400B" w:rsidRPr="007D400B" w:rsidRDefault="007D400B" w:rsidP="00190AFE">
      <w:pPr>
        <w:numPr>
          <w:ilvl w:val="0"/>
          <w:numId w:val="24"/>
        </w:numPr>
        <w:spacing w:before="160" w:after="120" w:line="300" w:lineRule="auto"/>
        <w:ind w:left="709" w:hanging="425"/>
        <w:contextualSpacing/>
        <w:jc w:val="both"/>
        <w:rPr>
          <w:rFonts w:ascii="Arial" w:eastAsia="Calibri" w:hAnsi="Arial" w:cs="Arial"/>
          <w:bCs/>
          <w:kern w:val="0"/>
          <w14:ligatures w14:val="none"/>
        </w:rPr>
      </w:pPr>
      <w:r w:rsidRPr="007D400B">
        <w:rPr>
          <w:rFonts w:ascii="Arial" w:eastAsia="Calibri" w:hAnsi="Arial" w:cs="Arial"/>
          <w:bCs/>
          <w:kern w:val="0"/>
          <w14:ligatures w14:val="none"/>
        </w:rPr>
        <w:t>określenie kompleksowej regulacji problematyki ujawniania przypadków nieprawidłowości oraz ochrony osób dokonujących zgłoszeń;</w:t>
      </w:r>
    </w:p>
    <w:p w14:paraId="51029571" w14:textId="77777777" w:rsidR="007D400B" w:rsidRPr="007D400B" w:rsidRDefault="007D400B" w:rsidP="00190AFE">
      <w:pPr>
        <w:numPr>
          <w:ilvl w:val="0"/>
          <w:numId w:val="24"/>
        </w:numPr>
        <w:spacing w:before="160" w:after="120" w:line="300" w:lineRule="auto"/>
        <w:ind w:left="709" w:hanging="425"/>
        <w:contextualSpacing/>
        <w:jc w:val="both"/>
        <w:rPr>
          <w:rFonts w:ascii="Arial" w:eastAsia="Calibri" w:hAnsi="Arial" w:cs="Arial"/>
          <w:bCs/>
          <w:kern w:val="0"/>
          <w14:ligatures w14:val="none"/>
        </w:rPr>
      </w:pPr>
      <w:r w:rsidRPr="007D400B">
        <w:rPr>
          <w:rFonts w:ascii="Arial" w:eastAsia="Calibri" w:hAnsi="Arial" w:cs="Arial"/>
          <w:bCs/>
          <w:kern w:val="0"/>
          <w14:ligatures w14:val="none"/>
        </w:rPr>
        <w:t>poprawa społecznego postrzegania osób zgłaszających przypadki naruszeń prawa;</w:t>
      </w:r>
    </w:p>
    <w:p w14:paraId="6B2BFC2C" w14:textId="5B0EB148" w:rsidR="007D400B" w:rsidRPr="007D400B" w:rsidRDefault="007D400B" w:rsidP="00190AFE">
      <w:pPr>
        <w:numPr>
          <w:ilvl w:val="0"/>
          <w:numId w:val="24"/>
        </w:numPr>
        <w:spacing w:before="160" w:after="120" w:line="300" w:lineRule="auto"/>
        <w:ind w:left="709" w:hanging="425"/>
        <w:contextualSpacing/>
        <w:jc w:val="both"/>
        <w:rPr>
          <w:rFonts w:ascii="Arial" w:eastAsia="Calibri" w:hAnsi="Arial" w:cs="Arial"/>
          <w:bCs/>
          <w:kern w:val="0"/>
          <w14:ligatures w14:val="none"/>
        </w:rPr>
      </w:pPr>
      <w:r w:rsidRPr="007D400B">
        <w:rPr>
          <w:rFonts w:ascii="Arial" w:eastAsia="Calibri" w:hAnsi="Arial" w:cs="Arial"/>
          <w:bCs/>
          <w:kern w:val="0"/>
          <w14:ligatures w14:val="none"/>
        </w:rPr>
        <w:t>ochrona szkoły</w:t>
      </w:r>
      <w:r w:rsidR="00D85C21">
        <w:rPr>
          <w:rFonts w:ascii="Arial" w:eastAsia="Calibri" w:hAnsi="Arial" w:cs="Arial"/>
          <w:bCs/>
          <w:kern w:val="0"/>
          <w14:ligatures w14:val="none"/>
        </w:rPr>
        <w:t>,</w:t>
      </w:r>
      <w:r w:rsidRPr="007D400B">
        <w:rPr>
          <w:rFonts w:ascii="Arial" w:eastAsia="Calibri" w:hAnsi="Arial" w:cs="Arial"/>
          <w:bCs/>
          <w:kern w:val="0"/>
          <w14:ligatures w14:val="none"/>
        </w:rPr>
        <w:t xml:space="preserve"> jako instytucji</w:t>
      </w:r>
      <w:r w:rsidR="00D85C21">
        <w:rPr>
          <w:rFonts w:ascii="Arial" w:eastAsia="Calibri" w:hAnsi="Arial" w:cs="Arial"/>
          <w:bCs/>
          <w:kern w:val="0"/>
          <w14:ligatures w14:val="none"/>
        </w:rPr>
        <w:t>,</w:t>
      </w:r>
      <w:r w:rsidRPr="007D400B">
        <w:rPr>
          <w:rFonts w:ascii="Arial" w:eastAsia="Calibri" w:hAnsi="Arial" w:cs="Arial"/>
          <w:bCs/>
          <w:kern w:val="0"/>
          <w14:ligatures w14:val="none"/>
        </w:rPr>
        <w:t xml:space="preserve"> poprzez wczesne wykrycie i usunięcie zgłaszanych przypadków nieprawidłowości;</w:t>
      </w:r>
    </w:p>
    <w:p w14:paraId="117601F3" w14:textId="77777777" w:rsidR="007D400B" w:rsidRPr="007D400B" w:rsidRDefault="007D400B" w:rsidP="00190AFE">
      <w:pPr>
        <w:numPr>
          <w:ilvl w:val="0"/>
          <w:numId w:val="24"/>
        </w:numPr>
        <w:spacing w:before="160" w:after="120" w:line="300" w:lineRule="auto"/>
        <w:ind w:left="709" w:hanging="425"/>
        <w:contextualSpacing/>
        <w:jc w:val="both"/>
        <w:rPr>
          <w:rFonts w:ascii="Arial" w:eastAsia="Calibri" w:hAnsi="Arial" w:cs="Arial"/>
          <w:bCs/>
          <w:kern w:val="0"/>
          <w14:ligatures w14:val="none"/>
        </w:rPr>
      </w:pPr>
      <w:r w:rsidRPr="007D400B">
        <w:rPr>
          <w:rFonts w:ascii="Arial" w:eastAsia="Calibri" w:hAnsi="Arial" w:cs="Arial"/>
          <w:bCs/>
          <w:kern w:val="0"/>
          <w14:ligatures w14:val="none"/>
        </w:rPr>
        <w:t>propagowanie postawy odpowiedzialności obywatelskiej.</w:t>
      </w:r>
    </w:p>
    <w:p w14:paraId="7735725C" w14:textId="77777777" w:rsidR="007D400B" w:rsidRPr="007D400B" w:rsidRDefault="007D400B" w:rsidP="00190AFE">
      <w:pPr>
        <w:spacing w:before="160" w:after="120" w:line="300" w:lineRule="auto"/>
        <w:ind w:left="426"/>
        <w:contextualSpacing/>
        <w:jc w:val="both"/>
        <w:rPr>
          <w:rFonts w:ascii="Arial" w:eastAsia="Calibri" w:hAnsi="Arial" w:cs="Arial"/>
          <w:bCs/>
          <w:kern w:val="0"/>
          <w14:ligatures w14:val="none"/>
        </w:rPr>
      </w:pPr>
    </w:p>
    <w:p w14:paraId="5F7C0F9B" w14:textId="1A96529F" w:rsidR="00535750" w:rsidRDefault="007D400B" w:rsidP="00190AFE">
      <w:pPr>
        <w:spacing w:before="160" w:after="120" w:line="300" w:lineRule="auto"/>
        <w:ind w:left="709" w:hanging="142"/>
        <w:jc w:val="center"/>
        <w:rPr>
          <w:rFonts w:ascii="Arial" w:eastAsia="Calibri" w:hAnsi="Arial" w:cs="Arial"/>
          <w:b/>
          <w:kern w:val="0"/>
          <w14:ligatures w14:val="none"/>
        </w:rPr>
      </w:pPr>
      <w:r w:rsidRPr="007D400B">
        <w:rPr>
          <w:rFonts w:ascii="Arial" w:eastAsia="Calibri" w:hAnsi="Arial" w:cs="Arial"/>
          <w:b/>
          <w:kern w:val="0"/>
          <w14:ligatures w14:val="none"/>
        </w:rPr>
        <w:t>§ 2</w:t>
      </w:r>
    </w:p>
    <w:p w14:paraId="06A317CF" w14:textId="5FBDBC11" w:rsidR="007D400B" w:rsidRPr="00D85C21" w:rsidRDefault="007D400B" w:rsidP="00D85C21">
      <w:pPr>
        <w:spacing w:before="160" w:after="120" w:line="300" w:lineRule="auto"/>
        <w:jc w:val="both"/>
        <w:rPr>
          <w:rFonts w:ascii="Arial" w:eastAsia="Calibri" w:hAnsi="Arial" w:cs="Arial"/>
          <w:kern w:val="0"/>
          <w:sz w:val="18"/>
          <w:szCs w:val="18"/>
          <w14:ligatures w14:val="none"/>
        </w:rPr>
      </w:pPr>
      <w:r w:rsidRPr="00D85C21">
        <w:rPr>
          <w:rFonts w:ascii="Arial" w:eastAsia="Calibri" w:hAnsi="Arial" w:cs="Arial"/>
          <w:kern w:val="0"/>
          <w14:ligatures w14:val="none"/>
        </w:rPr>
        <w:t>Procedura określa:</w:t>
      </w:r>
    </w:p>
    <w:p w14:paraId="39D51267" w14:textId="0DB8E841" w:rsidR="007D400B" w:rsidRDefault="007D400B" w:rsidP="00190AFE">
      <w:pPr>
        <w:numPr>
          <w:ilvl w:val="0"/>
          <w:numId w:val="8"/>
        </w:numPr>
        <w:spacing w:before="160" w:after="120" w:line="300" w:lineRule="auto"/>
        <w:ind w:left="709" w:hanging="425"/>
        <w:contextualSpacing/>
        <w:jc w:val="both"/>
        <w:rPr>
          <w:rFonts w:ascii="Arial" w:eastAsia="Calibri" w:hAnsi="Arial" w:cs="Arial"/>
          <w:kern w:val="0"/>
          <w14:ligatures w14:val="none"/>
        </w:rPr>
      </w:pPr>
      <w:r w:rsidRPr="007D400B">
        <w:rPr>
          <w:rFonts w:ascii="Arial" w:eastAsia="Calibri" w:hAnsi="Arial" w:cs="Arial"/>
          <w:kern w:val="0"/>
          <w14:ligatures w14:val="none"/>
        </w:rPr>
        <w:t>zakres dziedzinowy zgłoszeń naruszenia prawa, podlegający rozpatrywaniu zgodnie</w:t>
      </w:r>
      <w:r w:rsidR="00BD5446">
        <w:rPr>
          <w:rFonts w:ascii="Arial" w:eastAsia="Calibri" w:hAnsi="Arial" w:cs="Arial"/>
          <w:kern w:val="0"/>
          <w14:ligatures w14:val="none"/>
        </w:rPr>
        <w:t xml:space="preserve"> </w:t>
      </w:r>
      <w:r w:rsidRPr="007D400B">
        <w:rPr>
          <w:rFonts w:ascii="Arial" w:eastAsia="Calibri" w:hAnsi="Arial" w:cs="Arial"/>
          <w:kern w:val="0"/>
          <w14:ligatures w14:val="none"/>
        </w:rPr>
        <w:t>z</w:t>
      </w:r>
      <w:r w:rsidR="00BD5446">
        <w:rPr>
          <w:rFonts w:ascii="Arial" w:eastAsia="Calibri" w:hAnsi="Arial" w:cs="Arial"/>
          <w:kern w:val="0"/>
          <w14:ligatures w14:val="none"/>
        </w:rPr>
        <w:t> </w:t>
      </w:r>
      <w:r w:rsidRPr="007D400B">
        <w:rPr>
          <w:rFonts w:ascii="Arial" w:eastAsia="Calibri" w:hAnsi="Arial" w:cs="Arial"/>
          <w:kern w:val="0"/>
          <w14:ligatures w14:val="none"/>
        </w:rPr>
        <w:t xml:space="preserve"> zasadami określonymi w procedurze; </w:t>
      </w:r>
    </w:p>
    <w:p w14:paraId="5CB5A477" w14:textId="42BF25DD" w:rsidR="00986944" w:rsidRPr="00390F94" w:rsidRDefault="005B0049" w:rsidP="00390F94">
      <w:pPr>
        <w:numPr>
          <w:ilvl w:val="0"/>
          <w:numId w:val="8"/>
        </w:numPr>
        <w:spacing w:before="160" w:after="120" w:line="300" w:lineRule="auto"/>
        <w:ind w:left="709"/>
        <w:contextualSpacing/>
        <w:jc w:val="both"/>
        <w:rPr>
          <w:rFonts w:ascii="Arial" w:eastAsia="Calibri" w:hAnsi="Arial" w:cs="Arial"/>
          <w:kern w:val="0"/>
          <w14:ligatures w14:val="none"/>
        </w:rPr>
      </w:pPr>
      <w:r w:rsidRPr="00390F94">
        <w:rPr>
          <w:rFonts w:ascii="Arial" w:eastAsia="Calibri" w:hAnsi="Arial" w:cs="Arial"/>
          <w:kern w:val="0"/>
          <w14:ligatures w14:val="none"/>
        </w:rPr>
        <w:t>zasady przyjmowania zgłoszeń wewnętrznych dotyczących naruszeń prawa przez Centrum Usług Wspólnych w Lublińcu</w:t>
      </w:r>
      <w:r w:rsidR="00986944" w:rsidRPr="00390F94">
        <w:rPr>
          <w:rFonts w:ascii="Arial" w:eastAsia="Calibri" w:hAnsi="Arial" w:cs="Arial"/>
          <w:kern w:val="0"/>
          <w14:ligatures w14:val="none"/>
        </w:rPr>
        <w:t xml:space="preserve"> </w:t>
      </w:r>
      <w:r w:rsidR="001A3E64" w:rsidRPr="00390F94">
        <w:rPr>
          <w:rFonts w:ascii="Arial" w:eastAsia="Calibri" w:hAnsi="Arial" w:cs="Arial"/>
          <w:kern w:val="0"/>
          <w14:ligatures w14:val="none"/>
        </w:rPr>
        <w:t>w ramach prowadzenia wspólnej obsługi</w:t>
      </w:r>
      <w:r w:rsidR="00986944" w:rsidRPr="00390F94">
        <w:rPr>
          <w:rFonts w:ascii="Arial" w:eastAsia="Calibri" w:hAnsi="Arial" w:cs="Arial"/>
          <w:kern w:val="0"/>
          <w14:ligatures w14:val="none"/>
        </w:rPr>
        <w:t>;</w:t>
      </w:r>
    </w:p>
    <w:p w14:paraId="3E2FC7B8" w14:textId="575EC2A7" w:rsidR="007D400B" w:rsidRPr="00390F94" w:rsidRDefault="007D400B" w:rsidP="00190AFE">
      <w:pPr>
        <w:numPr>
          <w:ilvl w:val="0"/>
          <w:numId w:val="8"/>
        </w:numPr>
        <w:spacing w:before="160" w:after="120" w:line="300" w:lineRule="auto"/>
        <w:ind w:left="709" w:hanging="425"/>
        <w:contextualSpacing/>
        <w:jc w:val="both"/>
        <w:rPr>
          <w:rFonts w:ascii="Arial" w:eastAsia="Calibri" w:hAnsi="Arial" w:cs="Arial"/>
          <w:strike/>
          <w:kern w:val="0"/>
          <w14:ligatures w14:val="none"/>
        </w:rPr>
      </w:pPr>
      <w:r w:rsidRPr="00390F94">
        <w:rPr>
          <w:rFonts w:ascii="Arial" w:eastAsia="Calibri" w:hAnsi="Arial" w:cs="Arial"/>
          <w:kern w:val="0"/>
          <w14:ligatures w14:val="none"/>
        </w:rPr>
        <w:t xml:space="preserve">sposoby przekazywania zgłoszeń </w:t>
      </w:r>
      <w:r w:rsidR="00986944" w:rsidRPr="00390F94">
        <w:rPr>
          <w:rFonts w:ascii="Arial" w:eastAsia="Calibri" w:hAnsi="Arial" w:cs="Arial"/>
          <w:kern w:val="0"/>
          <w14:ligatures w14:val="none"/>
        </w:rPr>
        <w:t>przez sygnalistę</w:t>
      </w:r>
      <w:r w:rsidR="001A3E64" w:rsidRPr="00390F94">
        <w:rPr>
          <w:rFonts w:ascii="Arial" w:eastAsia="Calibri" w:hAnsi="Arial" w:cs="Arial"/>
          <w:kern w:val="0"/>
          <w14:ligatures w14:val="none"/>
        </w:rPr>
        <w:t>;</w:t>
      </w:r>
    </w:p>
    <w:p w14:paraId="4A0DB090" w14:textId="77777777" w:rsidR="007D400B" w:rsidRPr="007D400B" w:rsidRDefault="007D400B" w:rsidP="00190AFE">
      <w:pPr>
        <w:numPr>
          <w:ilvl w:val="0"/>
          <w:numId w:val="8"/>
        </w:numPr>
        <w:spacing w:before="160" w:after="120" w:line="300" w:lineRule="auto"/>
        <w:ind w:left="709" w:hanging="425"/>
        <w:contextualSpacing/>
        <w:jc w:val="both"/>
        <w:rPr>
          <w:rFonts w:ascii="Arial" w:eastAsia="Calibri" w:hAnsi="Arial" w:cs="Arial"/>
          <w:kern w:val="0"/>
          <w14:ligatures w14:val="none"/>
        </w:rPr>
      </w:pPr>
      <w:r w:rsidRPr="007D400B">
        <w:rPr>
          <w:rFonts w:ascii="Arial" w:eastAsia="Calibri" w:hAnsi="Arial" w:cs="Arial"/>
          <w:kern w:val="0"/>
          <w14:ligatures w14:val="none"/>
        </w:rPr>
        <w:t>osoby uprawnione do zgłoszenia naruszenia prawa;</w:t>
      </w:r>
    </w:p>
    <w:p w14:paraId="0A3B7289" w14:textId="77777777" w:rsidR="007D400B" w:rsidRPr="007D400B" w:rsidRDefault="007D400B" w:rsidP="00190AFE">
      <w:pPr>
        <w:numPr>
          <w:ilvl w:val="0"/>
          <w:numId w:val="8"/>
        </w:numPr>
        <w:spacing w:before="160" w:after="120" w:line="300" w:lineRule="auto"/>
        <w:ind w:left="709" w:hanging="425"/>
        <w:contextualSpacing/>
        <w:jc w:val="both"/>
        <w:rPr>
          <w:rFonts w:ascii="Arial" w:eastAsia="Calibri" w:hAnsi="Arial" w:cs="Arial"/>
          <w:kern w:val="0"/>
          <w14:ligatures w14:val="none"/>
        </w:rPr>
      </w:pPr>
      <w:r w:rsidRPr="007D400B">
        <w:rPr>
          <w:rFonts w:ascii="Arial" w:eastAsia="Calibri" w:hAnsi="Arial" w:cs="Arial"/>
          <w:kern w:val="0"/>
          <w14:ligatures w14:val="none"/>
        </w:rPr>
        <w:t>warunki nadania statusu sygnalisty;</w:t>
      </w:r>
    </w:p>
    <w:p w14:paraId="25A5ACAA" w14:textId="77777777" w:rsidR="007D400B" w:rsidRPr="007D400B" w:rsidRDefault="007D400B" w:rsidP="00190AFE">
      <w:pPr>
        <w:numPr>
          <w:ilvl w:val="0"/>
          <w:numId w:val="8"/>
        </w:numPr>
        <w:spacing w:before="160" w:after="120" w:line="300" w:lineRule="auto"/>
        <w:ind w:left="709" w:hanging="425"/>
        <w:contextualSpacing/>
        <w:jc w:val="both"/>
        <w:rPr>
          <w:rFonts w:ascii="Arial" w:eastAsia="Calibri" w:hAnsi="Arial" w:cs="Arial"/>
          <w:kern w:val="0"/>
          <w14:ligatures w14:val="none"/>
        </w:rPr>
      </w:pPr>
      <w:r w:rsidRPr="007D400B">
        <w:rPr>
          <w:rFonts w:ascii="Arial" w:eastAsia="Calibri" w:hAnsi="Arial" w:cs="Arial"/>
          <w:kern w:val="0"/>
          <w14:ligatures w14:val="none"/>
        </w:rPr>
        <w:t>organizację przyjmowania i weryfikacji zgłoszeń naruszenia prawa;</w:t>
      </w:r>
    </w:p>
    <w:p w14:paraId="5FDDC6C1" w14:textId="00D6C806" w:rsidR="007D400B" w:rsidRPr="007D400B" w:rsidRDefault="007D400B" w:rsidP="00190AFE">
      <w:pPr>
        <w:numPr>
          <w:ilvl w:val="0"/>
          <w:numId w:val="8"/>
        </w:numPr>
        <w:spacing w:before="160" w:after="120" w:line="300" w:lineRule="auto"/>
        <w:ind w:left="709" w:hanging="425"/>
        <w:contextualSpacing/>
        <w:jc w:val="both"/>
        <w:rPr>
          <w:rFonts w:ascii="Arial" w:eastAsia="Calibri" w:hAnsi="Arial" w:cs="Arial"/>
          <w:kern w:val="0"/>
          <w14:ligatures w14:val="none"/>
        </w:rPr>
      </w:pPr>
      <w:r w:rsidRPr="007D400B">
        <w:rPr>
          <w:rFonts w:ascii="Arial" w:eastAsia="Calibri" w:hAnsi="Arial" w:cs="Arial"/>
          <w:kern w:val="0"/>
          <w14:ligatures w14:val="none"/>
        </w:rPr>
        <w:t>działania podejmowane przez pracodawcę w celu zweryfikowania informacji o</w:t>
      </w:r>
      <w:r w:rsidR="001A3E64">
        <w:rPr>
          <w:rFonts w:ascii="Arial" w:eastAsia="Calibri" w:hAnsi="Arial" w:cs="Arial"/>
          <w:kern w:val="0"/>
          <w14:ligatures w14:val="none"/>
        </w:rPr>
        <w:t> </w:t>
      </w:r>
      <w:r w:rsidRPr="007D400B">
        <w:rPr>
          <w:rFonts w:ascii="Arial" w:eastAsia="Calibri" w:hAnsi="Arial" w:cs="Arial"/>
          <w:kern w:val="0"/>
          <w14:ligatures w14:val="none"/>
        </w:rPr>
        <w:t>naruszeniach prawa;</w:t>
      </w:r>
    </w:p>
    <w:p w14:paraId="5A1EC183" w14:textId="77777777" w:rsidR="007D400B" w:rsidRPr="007D400B" w:rsidRDefault="007D400B" w:rsidP="00190AFE">
      <w:pPr>
        <w:numPr>
          <w:ilvl w:val="0"/>
          <w:numId w:val="8"/>
        </w:numPr>
        <w:spacing w:before="160" w:after="120" w:line="300" w:lineRule="auto"/>
        <w:ind w:left="709" w:hanging="425"/>
        <w:contextualSpacing/>
        <w:jc w:val="both"/>
        <w:rPr>
          <w:rFonts w:ascii="Arial" w:eastAsia="Calibri" w:hAnsi="Arial" w:cs="Arial"/>
          <w:kern w:val="0"/>
          <w14:ligatures w14:val="none"/>
        </w:rPr>
      </w:pPr>
      <w:r w:rsidRPr="007D400B">
        <w:rPr>
          <w:rFonts w:ascii="Arial" w:eastAsia="Calibri" w:hAnsi="Arial" w:cs="Arial"/>
          <w:kern w:val="0"/>
          <w14:ligatures w14:val="none"/>
        </w:rPr>
        <w:t>zasady ochrony sygnalistów i osób uprawnionych do objęcia ochroną;</w:t>
      </w:r>
    </w:p>
    <w:p w14:paraId="68F2B1E7" w14:textId="77777777" w:rsidR="007D400B" w:rsidRPr="007D400B" w:rsidRDefault="007D400B" w:rsidP="00190AFE">
      <w:pPr>
        <w:numPr>
          <w:ilvl w:val="0"/>
          <w:numId w:val="8"/>
        </w:numPr>
        <w:spacing w:before="160" w:after="120" w:line="300" w:lineRule="auto"/>
        <w:ind w:left="709" w:hanging="425"/>
        <w:contextualSpacing/>
        <w:jc w:val="both"/>
        <w:rPr>
          <w:rFonts w:ascii="Arial" w:eastAsia="Calibri" w:hAnsi="Arial" w:cs="Arial"/>
          <w:kern w:val="0"/>
          <w14:ligatures w14:val="none"/>
        </w:rPr>
      </w:pPr>
      <w:r w:rsidRPr="007D400B">
        <w:rPr>
          <w:rFonts w:ascii="Arial" w:eastAsia="Calibri" w:hAnsi="Arial" w:cs="Arial"/>
          <w:kern w:val="0"/>
          <w14:ligatures w14:val="none"/>
        </w:rPr>
        <w:t>podejmowanie działań następczych oraz związanego z tym przetwarzania danych osobowych;</w:t>
      </w:r>
    </w:p>
    <w:p w14:paraId="419FD9AA" w14:textId="77777777" w:rsidR="007D400B" w:rsidRPr="007D400B" w:rsidRDefault="007D400B" w:rsidP="00190AFE">
      <w:pPr>
        <w:numPr>
          <w:ilvl w:val="0"/>
          <w:numId w:val="8"/>
        </w:numPr>
        <w:spacing w:before="160" w:after="120" w:line="300" w:lineRule="auto"/>
        <w:ind w:left="709" w:hanging="425"/>
        <w:contextualSpacing/>
        <w:jc w:val="both"/>
        <w:rPr>
          <w:rFonts w:ascii="Arial" w:eastAsia="Calibri" w:hAnsi="Arial" w:cs="Arial"/>
          <w:kern w:val="0"/>
          <w14:ligatures w14:val="none"/>
        </w:rPr>
      </w:pPr>
      <w:r w:rsidRPr="007D400B">
        <w:rPr>
          <w:rFonts w:ascii="Arial" w:eastAsia="Calibri" w:hAnsi="Arial" w:cs="Arial"/>
          <w:kern w:val="0"/>
          <w14:ligatures w14:val="none"/>
        </w:rPr>
        <w:t>rodzaje zabronionych działań odwetowych;</w:t>
      </w:r>
    </w:p>
    <w:p w14:paraId="2C6E1411" w14:textId="77777777" w:rsidR="007D400B" w:rsidRPr="007D400B" w:rsidRDefault="007D400B" w:rsidP="00190AFE">
      <w:pPr>
        <w:numPr>
          <w:ilvl w:val="0"/>
          <w:numId w:val="8"/>
        </w:numPr>
        <w:spacing w:before="160" w:after="120" w:line="300" w:lineRule="auto"/>
        <w:ind w:left="709" w:hanging="425"/>
        <w:contextualSpacing/>
        <w:jc w:val="both"/>
        <w:rPr>
          <w:rFonts w:ascii="Arial" w:eastAsia="Calibri" w:hAnsi="Arial" w:cs="Arial"/>
          <w:kern w:val="0"/>
          <w14:ligatures w14:val="none"/>
        </w:rPr>
      </w:pPr>
      <w:r w:rsidRPr="007D400B">
        <w:rPr>
          <w:rFonts w:ascii="Arial" w:eastAsia="Calibri" w:hAnsi="Arial" w:cs="Arial"/>
          <w:kern w:val="0"/>
          <w14:ligatures w14:val="none"/>
        </w:rPr>
        <w:t>prowadzenie rejestru zgłoszeń;</w:t>
      </w:r>
    </w:p>
    <w:p w14:paraId="1604AAB1" w14:textId="77777777" w:rsidR="007D400B" w:rsidRPr="007D400B" w:rsidRDefault="007D400B" w:rsidP="00190AFE">
      <w:pPr>
        <w:numPr>
          <w:ilvl w:val="0"/>
          <w:numId w:val="8"/>
        </w:numPr>
        <w:spacing w:before="160" w:after="120" w:line="300" w:lineRule="auto"/>
        <w:ind w:left="709" w:hanging="425"/>
        <w:contextualSpacing/>
        <w:jc w:val="both"/>
        <w:rPr>
          <w:rFonts w:ascii="Arial" w:eastAsia="Calibri" w:hAnsi="Arial" w:cs="Arial"/>
          <w:kern w:val="0"/>
          <w14:ligatures w14:val="none"/>
        </w:rPr>
      </w:pPr>
      <w:r w:rsidRPr="007D400B">
        <w:rPr>
          <w:rFonts w:ascii="Arial" w:eastAsia="Calibri" w:hAnsi="Arial" w:cs="Arial"/>
          <w:kern w:val="0"/>
          <w14:ligatures w14:val="none"/>
        </w:rPr>
        <w:t>zasady odpowiedzialności za nieprawdziwe zgłoszenia;</w:t>
      </w:r>
    </w:p>
    <w:p w14:paraId="4C150BF6" w14:textId="77777777" w:rsidR="007D400B" w:rsidRPr="007D400B" w:rsidRDefault="007D400B" w:rsidP="00190AFE">
      <w:pPr>
        <w:numPr>
          <w:ilvl w:val="0"/>
          <w:numId w:val="8"/>
        </w:numPr>
        <w:spacing w:before="160" w:after="120" w:line="300" w:lineRule="auto"/>
        <w:ind w:left="709" w:hanging="425"/>
        <w:contextualSpacing/>
        <w:jc w:val="both"/>
        <w:rPr>
          <w:rFonts w:ascii="Arial" w:eastAsia="Calibri" w:hAnsi="Arial" w:cs="Arial"/>
          <w:kern w:val="0"/>
          <w14:ligatures w14:val="none"/>
        </w:rPr>
      </w:pPr>
      <w:r w:rsidRPr="007D400B">
        <w:rPr>
          <w:rFonts w:ascii="Arial" w:eastAsia="Calibri" w:hAnsi="Arial" w:cs="Arial"/>
          <w:kern w:val="0"/>
          <w14:ligatures w14:val="none"/>
        </w:rPr>
        <w:t>pouczenia o możliwościach składania naruszeń prawa poza kanałem wewnętrznym.</w:t>
      </w:r>
    </w:p>
    <w:p w14:paraId="5E78B707" w14:textId="77777777" w:rsidR="007D400B" w:rsidRPr="007D400B" w:rsidRDefault="007D400B" w:rsidP="00190AFE">
      <w:pPr>
        <w:spacing w:before="160" w:after="120" w:line="300" w:lineRule="auto"/>
        <w:ind w:left="708"/>
        <w:rPr>
          <w:rFonts w:ascii="Arial" w:eastAsia="Calibri" w:hAnsi="Arial" w:cs="Arial"/>
          <w:kern w:val="0"/>
          <w14:ligatures w14:val="none"/>
        </w:rPr>
      </w:pPr>
    </w:p>
    <w:p w14:paraId="735CCA92" w14:textId="61DA9BC2" w:rsidR="00535750" w:rsidRDefault="007D400B" w:rsidP="00190AFE">
      <w:pPr>
        <w:tabs>
          <w:tab w:val="left" w:pos="567"/>
        </w:tabs>
        <w:spacing w:before="160" w:after="120" w:line="300" w:lineRule="auto"/>
        <w:ind w:firstLine="567"/>
        <w:jc w:val="center"/>
        <w:rPr>
          <w:rFonts w:ascii="Arial" w:eastAsia="Calibri" w:hAnsi="Arial" w:cs="Arial"/>
          <w:b/>
          <w:kern w:val="0"/>
          <w14:ligatures w14:val="none"/>
        </w:rPr>
      </w:pPr>
      <w:r w:rsidRPr="007D400B">
        <w:rPr>
          <w:rFonts w:ascii="Arial" w:eastAsia="Calibri" w:hAnsi="Arial" w:cs="Arial"/>
          <w:b/>
          <w:kern w:val="0"/>
          <w14:ligatures w14:val="none"/>
        </w:rPr>
        <w:t>§ 3</w:t>
      </w:r>
    </w:p>
    <w:p w14:paraId="58127F81" w14:textId="1374653F" w:rsidR="007D400B" w:rsidRPr="007D400B" w:rsidRDefault="007D400B" w:rsidP="009725B0">
      <w:pPr>
        <w:tabs>
          <w:tab w:val="left" w:pos="567"/>
        </w:tabs>
        <w:spacing w:before="160" w:after="120" w:line="300" w:lineRule="auto"/>
        <w:rPr>
          <w:rFonts w:ascii="Arial" w:eastAsia="Calibri" w:hAnsi="Arial" w:cs="Arial"/>
          <w:b/>
          <w:kern w:val="0"/>
          <w14:ligatures w14:val="none"/>
        </w:rPr>
      </w:pPr>
      <w:r w:rsidRPr="007D400B">
        <w:rPr>
          <w:rFonts w:ascii="Arial" w:eastAsia="Calibri" w:hAnsi="Arial" w:cs="Arial"/>
          <w:kern w:val="0"/>
          <w14:ligatures w14:val="none"/>
        </w:rPr>
        <w:t>Ilekroć w procedurze jest mowa o:</w:t>
      </w:r>
    </w:p>
    <w:p w14:paraId="58B24A49" w14:textId="6C3264F5" w:rsidR="007D400B" w:rsidRDefault="007D400B" w:rsidP="00190AFE">
      <w:pPr>
        <w:numPr>
          <w:ilvl w:val="0"/>
          <w:numId w:val="9"/>
        </w:numPr>
        <w:spacing w:before="160" w:after="120" w:line="300" w:lineRule="auto"/>
        <w:ind w:left="709" w:hanging="425"/>
        <w:contextualSpacing/>
        <w:jc w:val="both"/>
        <w:rPr>
          <w:rFonts w:ascii="Arial" w:eastAsia="Times New Roman" w:hAnsi="Arial" w:cs="Arial"/>
          <w:kern w:val="0"/>
          <w:lang w:eastAsia="pl-PL"/>
          <w14:ligatures w14:val="none"/>
        </w:rPr>
      </w:pPr>
      <w:r w:rsidRPr="007D400B">
        <w:rPr>
          <w:rFonts w:ascii="Arial" w:eastAsia="Times New Roman" w:hAnsi="Arial" w:cs="Arial"/>
          <w:kern w:val="0"/>
          <w:u w:val="single"/>
          <w:lang w:eastAsia="pl-PL"/>
          <w14:ligatures w14:val="none"/>
        </w:rPr>
        <w:t>dyrektorze</w:t>
      </w:r>
      <w:r w:rsidRPr="007D400B">
        <w:rPr>
          <w:rFonts w:ascii="Arial" w:eastAsia="Times New Roman" w:hAnsi="Arial" w:cs="Arial"/>
          <w:kern w:val="0"/>
          <w:lang w:eastAsia="pl-PL"/>
          <w14:ligatures w14:val="none"/>
        </w:rPr>
        <w:t xml:space="preserve"> – należy przez to rozumieć Dyrektora </w:t>
      </w:r>
      <w:r w:rsidR="009A366A" w:rsidRPr="00E06A3B">
        <w:rPr>
          <w:rFonts w:ascii="Arial" w:eastAsia="Times New Roman" w:hAnsi="Arial" w:cs="Arial"/>
          <w:kern w:val="0"/>
          <w:lang w:eastAsia="pl-PL"/>
          <w14:ligatures w14:val="none"/>
        </w:rPr>
        <w:t>Szko</w:t>
      </w:r>
      <w:r w:rsidR="00F85BFF">
        <w:rPr>
          <w:rFonts w:ascii="Arial" w:eastAsia="Times New Roman" w:hAnsi="Arial" w:cs="Arial"/>
          <w:kern w:val="0"/>
          <w:lang w:eastAsia="pl-PL"/>
          <w14:ligatures w14:val="none"/>
        </w:rPr>
        <w:t>ły</w:t>
      </w:r>
      <w:r w:rsidR="00C21A3D">
        <w:rPr>
          <w:rFonts w:ascii="Arial" w:eastAsia="Times New Roman" w:hAnsi="Arial" w:cs="Arial"/>
          <w:kern w:val="0"/>
          <w:lang w:eastAsia="pl-PL"/>
          <w14:ligatures w14:val="none"/>
        </w:rPr>
        <w:t>, której dotyczy zgłoszenie naruszenia</w:t>
      </w:r>
      <w:r w:rsidRPr="00E06A3B">
        <w:rPr>
          <w:rFonts w:ascii="Arial" w:eastAsia="Times New Roman" w:hAnsi="Arial" w:cs="Arial"/>
          <w:kern w:val="0"/>
          <w:lang w:eastAsia="pl-PL"/>
          <w14:ligatures w14:val="none"/>
        </w:rPr>
        <w:t>;</w:t>
      </w:r>
    </w:p>
    <w:p w14:paraId="420B24F5" w14:textId="0CC9B9C3" w:rsidR="00144018" w:rsidRPr="007D400B" w:rsidRDefault="00144018" w:rsidP="00190AFE">
      <w:pPr>
        <w:numPr>
          <w:ilvl w:val="0"/>
          <w:numId w:val="9"/>
        </w:numPr>
        <w:spacing w:before="160" w:after="120" w:line="300" w:lineRule="auto"/>
        <w:ind w:left="709" w:hanging="425"/>
        <w:contextualSpacing/>
        <w:jc w:val="both"/>
        <w:rPr>
          <w:rFonts w:ascii="Arial" w:eastAsia="Times New Roman" w:hAnsi="Arial" w:cs="Arial"/>
          <w:kern w:val="0"/>
          <w:lang w:eastAsia="pl-PL"/>
          <w14:ligatures w14:val="none"/>
        </w:rPr>
      </w:pPr>
      <w:r>
        <w:rPr>
          <w:rFonts w:ascii="Arial" w:eastAsia="Times New Roman" w:hAnsi="Arial" w:cs="Arial"/>
          <w:kern w:val="0"/>
          <w:u w:val="single"/>
          <w:lang w:eastAsia="pl-PL"/>
          <w14:ligatures w14:val="none"/>
        </w:rPr>
        <w:t xml:space="preserve">pracodawca </w:t>
      </w:r>
      <w:r w:rsidR="00C21A3D">
        <w:rPr>
          <w:rFonts w:ascii="Arial" w:eastAsia="Times New Roman" w:hAnsi="Arial" w:cs="Arial"/>
          <w:kern w:val="0"/>
          <w:u w:val="single"/>
          <w:lang w:eastAsia="pl-PL"/>
          <w14:ligatures w14:val="none"/>
        </w:rPr>
        <w:t xml:space="preserve">lub szkoła </w:t>
      </w:r>
      <w:r w:rsidRPr="00144018">
        <w:rPr>
          <w:rFonts w:ascii="Arial" w:eastAsia="Times New Roman" w:hAnsi="Arial" w:cs="Arial"/>
          <w:kern w:val="0"/>
          <w:lang w:eastAsia="pl-PL"/>
          <w14:ligatures w14:val="none"/>
        </w:rPr>
        <w:t>-</w:t>
      </w:r>
      <w:r>
        <w:rPr>
          <w:rFonts w:ascii="Arial" w:eastAsia="Times New Roman" w:hAnsi="Arial" w:cs="Arial"/>
          <w:kern w:val="0"/>
          <w:lang w:eastAsia="pl-PL"/>
          <w14:ligatures w14:val="none"/>
        </w:rPr>
        <w:t xml:space="preserve"> </w:t>
      </w:r>
      <w:r w:rsidRPr="007D400B">
        <w:rPr>
          <w:rFonts w:ascii="Arial" w:eastAsia="Times New Roman" w:hAnsi="Arial" w:cs="Arial"/>
          <w:kern w:val="0"/>
          <w:lang w:eastAsia="pl-PL"/>
          <w14:ligatures w14:val="none"/>
        </w:rPr>
        <w:t xml:space="preserve">należy przez to rozumieć </w:t>
      </w:r>
      <w:r w:rsidRPr="00E06A3B">
        <w:rPr>
          <w:rFonts w:ascii="Arial" w:eastAsia="Times New Roman" w:hAnsi="Arial" w:cs="Arial"/>
          <w:kern w:val="0"/>
          <w:lang w:eastAsia="pl-PL"/>
          <w14:ligatures w14:val="none"/>
        </w:rPr>
        <w:t>Szko</w:t>
      </w:r>
      <w:r>
        <w:rPr>
          <w:rFonts w:ascii="Arial" w:eastAsia="Times New Roman" w:hAnsi="Arial" w:cs="Arial"/>
          <w:kern w:val="0"/>
          <w:lang w:eastAsia="pl-PL"/>
          <w14:ligatures w14:val="none"/>
        </w:rPr>
        <w:t>łę</w:t>
      </w:r>
      <w:r w:rsidRPr="00E06A3B">
        <w:rPr>
          <w:rFonts w:ascii="Arial" w:eastAsia="Times New Roman" w:hAnsi="Arial" w:cs="Arial"/>
          <w:kern w:val="0"/>
          <w:lang w:eastAsia="pl-PL"/>
          <w14:ligatures w14:val="none"/>
        </w:rPr>
        <w:t xml:space="preserve"> Podstawow</w:t>
      </w:r>
      <w:r>
        <w:rPr>
          <w:rFonts w:ascii="Arial" w:eastAsia="Times New Roman" w:hAnsi="Arial" w:cs="Arial"/>
          <w:kern w:val="0"/>
          <w:lang w:eastAsia="pl-PL"/>
          <w14:ligatures w14:val="none"/>
        </w:rPr>
        <w:t>ą</w:t>
      </w:r>
      <w:r w:rsidR="00C21A3D">
        <w:rPr>
          <w:rFonts w:ascii="Arial" w:eastAsia="Times New Roman" w:hAnsi="Arial" w:cs="Arial"/>
          <w:kern w:val="0"/>
          <w:lang w:eastAsia="pl-PL"/>
          <w14:ligatures w14:val="none"/>
        </w:rPr>
        <w:t>, której dotyczy zgłoszenie naruszenia</w:t>
      </w:r>
      <w:r w:rsidR="003121F0">
        <w:rPr>
          <w:rFonts w:ascii="Arial" w:eastAsia="Times New Roman" w:hAnsi="Arial" w:cs="Arial"/>
          <w:kern w:val="0"/>
          <w:lang w:eastAsia="pl-PL"/>
          <w14:ligatures w14:val="none"/>
        </w:rPr>
        <w:t>;</w:t>
      </w:r>
    </w:p>
    <w:p w14:paraId="59B881AF" w14:textId="0DF9B04F" w:rsidR="00BD5446" w:rsidRPr="00C729E7" w:rsidRDefault="007D400B" w:rsidP="00190AFE">
      <w:pPr>
        <w:numPr>
          <w:ilvl w:val="0"/>
          <w:numId w:val="9"/>
        </w:numPr>
        <w:spacing w:before="160" w:after="120" w:line="300" w:lineRule="auto"/>
        <w:ind w:left="709" w:hanging="425"/>
        <w:contextualSpacing/>
        <w:jc w:val="both"/>
        <w:rPr>
          <w:rFonts w:ascii="Arial" w:eastAsia="Calibri" w:hAnsi="Arial" w:cs="Arial"/>
          <w:kern w:val="0"/>
          <w:u w:val="single"/>
          <w14:ligatures w14:val="none"/>
        </w:rPr>
      </w:pPr>
      <w:r w:rsidRPr="007D400B">
        <w:rPr>
          <w:rFonts w:ascii="Arial" w:eastAsia="Times New Roman" w:hAnsi="Arial" w:cs="Arial"/>
          <w:kern w:val="0"/>
          <w:u w:val="single"/>
          <w:lang w:eastAsia="pl-PL"/>
          <w14:ligatures w14:val="none"/>
        </w:rPr>
        <w:t>pracowniku</w:t>
      </w:r>
      <w:r w:rsidRPr="007D400B">
        <w:rPr>
          <w:rFonts w:ascii="Arial" w:eastAsia="Times New Roman" w:hAnsi="Arial" w:cs="Arial"/>
          <w:kern w:val="0"/>
          <w:lang w:eastAsia="pl-PL"/>
          <w14:ligatures w14:val="none"/>
        </w:rPr>
        <w:t xml:space="preserve"> – należy przez to rozumieć pracownika zatrudnionego na podstawie umowy</w:t>
      </w:r>
      <w:r w:rsidR="00BD5446" w:rsidRPr="00BD5446">
        <w:rPr>
          <w:rFonts w:ascii="Arial" w:eastAsia="Times New Roman" w:hAnsi="Arial" w:cs="Arial"/>
          <w:kern w:val="0"/>
          <w:lang w:eastAsia="pl-PL"/>
          <w14:ligatures w14:val="none"/>
        </w:rPr>
        <w:t xml:space="preserve">  </w:t>
      </w:r>
      <w:r w:rsidRPr="007D400B">
        <w:rPr>
          <w:rFonts w:ascii="Arial" w:eastAsia="Times New Roman" w:hAnsi="Arial" w:cs="Arial"/>
          <w:kern w:val="0"/>
          <w:lang w:eastAsia="pl-PL"/>
          <w14:ligatures w14:val="none"/>
        </w:rPr>
        <w:t xml:space="preserve">pracę w szkole na stanowiskach pedagogicznych i samorządowych oraz </w:t>
      </w:r>
      <w:r w:rsidRPr="007D400B">
        <w:rPr>
          <w:rFonts w:ascii="Arial" w:eastAsia="Times New Roman" w:hAnsi="Arial" w:cs="Arial"/>
          <w:kern w:val="0"/>
          <w:lang w:eastAsia="pl-PL"/>
          <w14:ligatures w14:val="none"/>
        </w:rPr>
        <w:lastRenderedPageBreak/>
        <w:t xml:space="preserve">osoby świadczące pracę na innej podstawie </w:t>
      </w:r>
      <w:r w:rsidR="00E63975">
        <w:rPr>
          <w:rFonts w:ascii="Arial" w:eastAsia="Times New Roman" w:hAnsi="Arial" w:cs="Arial"/>
          <w:kern w:val="0"/>
          <w:lang w:eastAsia="pl-PL"/>
          <w14:ligatures w14:val="none"/>
        </w:rPr>
        <w:t>prawnej</w:t>
      </w:r>
      <w:r w:rsidRPr="007D400B">
        <w:rPr>
          <w:rFonts w:ascii="Arial" w:eastAsia="Times New Roman" w:hAnsi="Arial" w:cs="Arial"/>
          <w:kern w:val="0"/>
          <w:lang w:eastAsia="pl-PL"/>
          <w14:ligatures w14:val="none"/>
        </w:rPr>
        <w:t>, w tym na podstawie umowy cywilnoprawnej;</w:t>
      </w:r>
    </w:p>
    <w:p w14:paraId="2B40C8C8" w14:textId="30306279" w:rsidR="007D400B" w:rsidRPr="00C729E7" w:rsidRDefault="007D400B" w:rsidP="00190AFE">
      <w:pPr>
        <w:numPr>
          <w:ilvl w:val="0"/>
          <w:numId w:val="9"/>
        </w:numPr>
        <w:spacing w:before="160" w:after="120" w:line="300" w:lineRule="auto"/>
        <w:ind w:left="709" w:hanging="425"/>
        <w:contextualSpacing/>
        <w:jc w:val="both"/>
        <w:rPr>
          <w:rFonts w:ascii="Times New Roman" w:eastAsia="Times New Roman" w:hAnsi="Times New Roman" w:cs="Times New Roman"/>
          <w:kern w:val="0"/>
          <w:lang w:eastAsia="pl-PL"/>
          <w14:ligatures w14:val="none"/>
        </w:rPr>
      </w:pPr>
      <w:r w:rsidRPr="007D400B">
        <w:rPr>
          <w:rFonts w:ascii="Arial" w:eastAsia="Calibri" w:hAnsi="Arial" w:cs="Arial"/>
          <w:kern w:val="0"/>
          <w:u w:val="single"/>
          <w14:ligatures w14:val="none"/>
        </w:rPr>
        <w:t>sygnalista</w:t>
      </w:r>
      <w:r w:rsidR="00E63975">
        <w:rPr>
          <w:rFonts w:ascii="Arial" w:eastAsia="Calibri" w:hAnsi="Arial" w:cs="Arial"/>
          <w:kern w:val="0"/>
          <w14:ligatures w14:val="none"/>
        </w:rPr>
        <w:t xml:space="preserve"> </w:t>
      </w:r>
      <w:r w:rsidRPr="007D400B">
        <w:rPr>
          <w:rFonts w:ascii="Arial" w:eastAsia="Calibri" w:hAnsi="Arial" w:cs="Arial"/>
          <w:kern w:val="0"/>
          <w14:ligatures w14:val="none"/>
        </w:rPr>
        <w:t xml:space="preserve">– osoba zatrudniona lub współpracująca ze </w:t>
      </w:r>
      <w:r w:rsidR="00E06A3B">
        <w:rPr>
          <w:rFonts w:ascii="Arial" w:eastAsia="Calibri" w:hAnsi="Arial" w:cs="Arial"/>
          <w:kern w:val="0"/>
          <w14:ligatures w14:val="none"/>
        </w:rPr>
        <w:t xml:space="preserve">szkołą </w:t>
      </w:r>
      <w:r w:rsidRPr="007D400B">
        <w:rPr>
          <w:rFonts w:ascii="Arial" w:eastAsia="Calibri" w:hAnsi="Arial" w:cs="Arial"/>
          <w:kern w:val="0"/>
          <w14:ligatures w14:val="none"/>
        </w:rPr>
        <w:t>niezależnie od zajmowanego przez nią stanowiska, pełnionej funkcji czy formy zatrudniania lub współpracy, z pomocą której szkoła prowadzi działalność, dokonująca zgłoszenia wewnętrznego lub zewnętrznego,</w:t>
      </w:r>
      <w:r w:rsidR="00BD5446" w:rsidRPr="00BD5446">
        <w:rPr>
          <w:rFonts w:ascii="Arial" w:eastAsia="Calibri" w:hAnsi="Arial" w:cs="Arial"/>
          <w:kern w:val="0"/>
          <w14:ligatures w14:val="none"/>
        </w:rPr>
        <w:t xml:space="preserve"> </w:t>
      </w:r>
      <w:r w:rsidRPr="007D400B">
        <w:rPr>
          <w:rFonts w:ascii="Arial" w:eastAsia="Calibri" w:hAnsi="Arial" w:cs="Arial"/>
          <w:kern w:val="0"/>
          <w14:ligatures w14:val="none"/>
        </w:rPr>
        <w:t>dotyczącego naruszeń wskazanych w niniejszej procedurze</w:t>
      </w:r>
      <w:r w:rsidR="00BD5446" w:rsidRPr="00BD5446">
        <w:rPr>
          <w:rFonts w:ascii="Arial" w:eastAsia="Calibri" w:hAnsi="Arial" w:cs="Arial"/>
          <w:kern w:val="0"/>
          <w14:ligatures w14:val="none"/>
        </w:rPr>
        <w:t>;</w:t>
      </w:r>
    </w:p>
    <w:p w14:paraId="5203DDFC" w14:textId="22071C7A" w:rsidR="007D400B" w:rsidRPr="00C729E7" w:rsidRDefault="007D400B" w:rsidP="00190AFE">
      <w:pPr>
        <w:numPr>
          <w:ilvl w:val="0"/>
          <w:numId w:val="9"/>
        </w:numPr>
        <w:spacing w:before="160" w:after="120" w:line="300" w:lineRule="auto"/>
        <w:ind w:left="709" w:hanging="425"/>
        <w:contextualSpacing/>
        <w:jc w:val="both"/>
        <w:rPr>
          <w:rFonts w:ascii="Times New Roman" w:eastAsia="Times New Roman" w:hAnsi="Times New Roman" w:cs="Times New Roman"/>
          <w:kern w:val="0"/>
          <w:lang w:eastAsia="pl-PL"/>
          <w14:ligatures w14:val="none"/>
        </w:rPr>
      </w:pPr>
      <w:r w:rsidRPr="007D400B">
        <w:rPr>
          <w:rFonts w:ascii="Arial" w:eastAsia="Times New Roman" w:hAnsi="Arial" w:cs="Arial"/>
          <w:bCs/>
          <w:kern w:val="0"/>
          <w:u w:val="single"/>
          <w:lang w:eastAsia="pl-PL"/>
          <w14:ligatures w14:val="none"/>
        </w:rPr>
        <w:t>zgłoszeniu wewnętrznym</w:t>
      </w:r>
      <w:r w:rsidRPr="007D400B">
        <w:rPr>
          <w:rFonts w:ascii="Arial" w:eastAsia="Times New Roman" w:hAnsi="Arial" w:cs="Arial"/>
          <w:bCs/>
          <w:kern w:val="0"/>
          <w:lang w:eastAsia="pl-PL"/>
          <w14:ligatures w14:val="none"/>
        </w:rPr>
        <w:t xml:space="preserve"> – należy przez to rozumieć przekazanie pracodawcy informacji o</w:t>
      </w:r>
      <w:r w:rsidR="00C729E7" w:rsidRPr="00C729E7">
        <w:rPr>
          <w:rFonts w:ascii="Arial" w:eastAsia="Times New Roman" w:hAnsi="Arial" w:cs="Arial"/>
          <w:bCs/>
          <w:kern w:val="0"/>
          <w:lang w:eastAsia="pl-PL"/>
          <w14:ligatures w14:val="none"/>
        </w:rPr>
        <w:t> </w:t>
      </w:r>
      <w:r w:rsidRPr="007D400B">
        <w:rPr>
          <w:rFonts w:ascii="Arial" w:eastAsia="Times New Roman" w:hAnsi="Arial" w:cs="Arial"/>
          <w:bCs/>
          <w:kern w:val="0"/>
          <w:lang w:eastAsia="pl-PL"/>
          <w14:ligatures w14:val="none"/>
        </w:rPr>
        <w:t>naruszeniu prawa wskazanemu podmiotowi do przyjmowania zgłoszeń;</w:t>
      </w:r>
    </w:p>
    <w:p w14:paraId="79680028" w14:textId="3DE58484" w:rsidR="007D400B" w:rsidRPr="007D400B" w:rsidRDefault="007D400B" w:rsidP="00190AFE">
      <w:pPr>
        <w:numPr>
          <w:ilvl w:val="0"/>
          <w:numId w:val="9"/>
        </w:numPr>
        <w:spacing w:before="160" w:after="120" w:line="300" w:lineRule="auto"/>
        <w:ind w:left="709" w:hanging="425"/>
        <w:contextualSpacing/>
        <w:jc w:val="both"/>
        <w:rPr>
          <w:rFonts w:ascii="Times New Roman" w:eastAsia="Times New Roman" w:hAnsi="Times New Roman" w:cs="Times New Roman"/>
          <w:kern w:val="0"/>
          <w:lang w:eastAsia="pl-PL"/>
          <w14:ligatures w14:val="none"/>
        </w:rPr>
      </w:pPr>
      <w:r w:rsidRPr="007D400B">
        <w:rPr>
          <w:rFonts w:ascii="Arial" w:eastAsia="Times New Roman" w:hAnsi="Arial" w:cs="Arial"/>
          <w:bCs/>
          <w:kern w:val="0"/>
          <w:u w:val="single"/>
          <w:lang w:eastAsia="pl-PL"/>
          <w14:ligatures w14:val="none"/>
        </w:rPr>
        <w:t>informacji o naruszeniu prawa</w:t>
      </w:r>
      <w:r w:rsidRPr="007D400B">
        <w:rPr>
          <w:rFonts w:ascii="Arial" w:eastAsia="Times New Roman" w:hAnsi="Arial" w:cs="Arial"/>
          <w:bCs/>
          <w:kern w:val="0"/>
          <w:lang w:eastAsia="pl-PL"/>
          <w14:ligatures w14:val="none"/>
        </w:rPr>
        <w:t xml:space="preserve"> – należy przez to rozumieć informację, w tym uzasadnione podejrzenie, dotyczące zaistniałego lub potencjalnego naruszenia prawa, do którego doszło lub prawdopodobnie dojdzie w organizacji, w której zgłaszający pracuje lub pracował, lub w innej organizacji, z którą zgłaszający utrzymuje lub utrzymywał kontakt w kontekście związanym z pracą, lub dotyczącą próby ukrycia takiego naruszenia prawa;</w:t>
      </w:r>
    </w:p>
    <w:p w14:paraId="5EFAD224" w14:textId="77777777" w:rsidR="007D400B" w:rsidRPr="007D400B" w:rsidRDefault="007D400B" w:rsidP="00190AFE">
      <w:pPr>
        <w:numPr>
          <w:ilvl w:val="0"/>
          <w:numId w:val="9"/>
        </w:numPr>
        <w:spacing w:before="160" w:after="120" w:line="300" w:lineRule="auto"/>
        <w:ind w:left="709" w:hanging="425"/>
        <w:contextualSpacing/>
        <w:jc w:val="both"/>
        <w:rPr>
          <w:rFonts w:ascii="Times New Roman" w:eastAsia="Times New Roman" w:hAnsi="Times New Roman" w:cs="Times New Roman"/>
          <w:kern w:val="0"/>
          <w:lang w:eastAsia="pl-PL"/>
          <w14:ligatures w14:val="none"/>
        </w:rPr>
      </w:pPr>
      <w:r w:rsidRPr="007D400B">
        <w:rPr>
          <w:rFonts w:ascii="Arial" w:eastAsia="Times New Roman" w:hAnsi="Arial" w:cs="Arial"/>
          <w:bCs/>
          <w:kern w:val="0"/>
          <w:u w:val="single"/>
          <w:lang w:eastAsia="pl-PL"/>
          <w14:ligatures w14:val="none"/>
        </w:rPr>
        <w:t>informacji zwrotnej</w:t>
      </w:r>
      <w:r w:rsidRPr="007D400B">
        <w:rPr>
          <w:rFonts w:ascii="Arial" w:eastAsia="Times New Roman" w:hAnsi="Arial" w:cs="Arial"/>
          <w:bCs/>
          <w:kern w:val="0"/>
          <w:lang w:eastAsia="pl-PL"/>
          <w14:ligatures w14:val="none"/>
        </w:rPr>
        <w:t xml:space="preserve"> – należy przez to rozumieć przekazanie zgłaszającemu informacji na temat planowanych lub podjętych działań następczych i powodów takich działań;</w:t>
      </w:r>
    </w:p>
    <w:p w14:paraId="1667753E" w14:textId="77777777" w:rsidR="007D400B" w:rsidRPr="007D400B" w:rsidRDefault="007D400B" w:rsidP="00190AFE">
      <w:pPr>
        <w:numPr>
          <w:ilvl w:val="0"/>
          <w:numId w:val="9"/>
        </w:numPr>
        <w:spacing w:before="160" w:after="120" w:line="300" w:lineRule="auto"/>
        <w:ind w:left="709" w:hanging="425"/>
        <w:contextualSpacing/>
        <w:jc w:val="both"/>
        <w:rPr>
          <w:rFonts w:ascii="Times New Roman" w:eastAsia="Times New Roman" w:hAnsi="Times New Roman" w:cs="Times New Roman"/>
          <w:kern w:val="0"/>
          <w:lang w:eastAsia="pl-PL"/>
          <w14:ligatures w14:val="none"/>
        </w:rPr>
      </w:pPr>
      <w:r w:rsidRPr="007D400B">
        <w:rPr>
          <w:rFonts w:ascii="Arial" w:eastAsia="Times New Roman" w:hAnsi="Arial" w:cs="Arial"/>
          <w:bCs/>
          <w:kern w:val="0"/>
          <w:u w:val="single"/>
          <w:lang w:eastAsia="pl-PL"/>
          <w14:ligatures w14:val="none"/>
        </w:rPr>
        <w:t>organie publicznym</w:t>
      </w:r>
      <w:r w:rsidRPr="007D400B">
        <w:rPr>
          <w:rFonts w:ascii="Arial" w:eastAsia="Times New Roman" w:hAnsi="Arial" w:cs="Arial"/>
          <w:bCs/>
          <w:kern w:val="0"/>
          <w:lang w:eastAsia="pl-PL"/>
          <w14:ligatures w14:val="none"/>
        </w:rPr>
        <w:t xml:space="preserve"> – należy przez to rozumieć organ administracji publicznej, który ustanowił procedurę przyjmowania zgłoszeń zewnętrznych o naruszeniach prawa</w:t>
      </w:r>
      <w:r w:rsidRPr="007D400B">
        <w:rPr>
          <w:rFonts w:ascii="Arial" w:eastAsia="Times New Roman" w:hAnsi="Arial" w:cs="Arial"/>
          <w:bCs/>
          <w:kern w:val="0"/>
          <w:lang w:eastAsia="pl-PL"/>
          <w14:ligatures w14:val="none"/>
        </w:rPr>
        <w:br/>
        <w:t>w dziedzinie należącej do zakresu działania tego organu;</w:t>
      </w:r>
    </w:p>
    <w:p w14:paraId="78BBDBC8" w14:textId="1A2842C1" w:rsidR="007D400B" w:rsidRPr="007D400B" w:rsidRDefault="007D400B" w:rsidP="00190AFE">
      <w:pPr>
        <w:numPr>
          <w:ilvl w:val="0"/>
          <w:numId w:val="9"/>
        </w:numPr>
        <w:spacing w:before="160" w:after="120" w:line="300" w:lineRule="auto"/>
        <w:ind w:left="709" w:hanging="425"/>
        <w:contextualSpacing/>
        <w:jc w:val="both"/>
        <w:rPr>
          <w:rFonts w:ascii="Times New Roman" w:eastAsia="Times New Roman" w:hAnsi="Times New Roman" w:cs="Times New Roman"/>
          <w:kern w:val="0"/>
          <w:lang w:eastAsia="pl-PL"/>
          <w14:ligatures w14:val="none"/>
        </w:rPr>
      </w:pPr>
      <w:r w:rsidRPr="007D400B">
        <w:rPr>
          <w:rFonts w:ascii="Arial" w:eastAsia="Times New Roman" w:hAnsi="Arial" w:cs="Arial"/>
          <w:bCs/>
          <w:kern w:val="0"/>
          <w:u w:val="single"/>
          <w:lang w:eastAsia="pl-PL"/>
          <w14:ligatures w14:val="none"/>
        </w:rPr>
        <w:t>działaniu następczym</w:t>
      </w:r>
      <w:r w:rsidRPr="007D400B">
        <w:rPr>
          <w:rFonts w:ascii="Arial" w:eastAsia="Times New Roman" w:hAnsi="Arial" w:cs="Arial"/>
          <w:bCs/>
          <w:kern w:val="0"/>
          <w:lang w:eastAsia="pl-PL"/>
          <w14:ligatures w14:val="none"/>
        </w:rPr>
        <w:t xml:space="preserve"> – należy przez to rozumieć działanie podjęte przez pracodawcę</w:t>
      </w:r>
      <w:r w:rsidR="00C729E7">
        <w:rPr>
          <w:rFonts w:ascii="Arial" w:eastAsia="Times New Roman" w:hAnsi="Arial" w:cs="Arial"/>
          <w:bCs/>
          <w:kern w:val="0"/>
          <w:lang w:eastAsia="pl-PL"/>
          <w14:ligatures w14:val="none"/>
        </w:rPr>
        <w:t xml:space="preserve"> w</w:t>
      </w:r>
      <w:r w:rsidRPr="007D400B">
        <w:rPr>
          <w:rFonts w:ascii="Arial" w:eastAsia="Times New Roman" w:hAnsi="Arial" w:cs="Arial"/>
          <w:bCs/>
          <w:kern w:val="0"/>
          <w:lang w:eastAsia="pl-PL"/>
          <w14:ligatures w14:val="none"/>
        </w:rPr>
        <w:t xml:space="preserve"> celu oceny prawdziwości zarzutów zawartych w zgłoszeniu oraz,</w:t>
      </w:r>
      <w:r w:rsidR="00C729E7">
        <w:rPr>
          <w:rFonts w:ascii="Arial" w:eastAsia="Times New Roman" w:hAnsi="Arial" w:cs="Arial"/>
          <w:bCs/>
          <w:kern w:val="0"/>
          <w:lang w:eastAsia="pl-PL"/>
          <w14:ligatures w14:val="none"/>
        </w:rPr>
        <w:t> </w:t>
      </w:r>
      <w:r w:rsidRPr="007D400B">
        <w:rPr>
          <w:rFonts w:ascii="Arial" w:eastAsia="Times New Roman" w:hAnsi="Arial" w:cs="Arial"/>
          <w:bCs/>
          <w:kern w:val="0"/>
          <w:lang w:eastAsia="pl-PL"/>
          <w14:ligatures w14:val="none"/>
        </w:rPr>
        <w:t xml:space="preserve">w stosownych przypadkach, w celu przeciwdziałania naruszeniu prawa będącemu przedmiotem zgłoszenia, w tym przez dochodzenie wewnętrzne, postępowanie wyjaśniające, wniesienie oskarżenia, działanie podjęte w celu odzyskania środków finansowych lub zamknięcie procedury przyjmowania i weryfikacji zgłoszeń; </w:t>
      </w:r>
    </w:p>
    <w:p w14:paraId="3B2F7B99" w14:textId="2E7C92BF" w:rsidR="007D400B" w:rsidRPr="007D400B" w:rsidRDefault="007D400B" w:rsidP="00190AFE">
      <w:pPr>
        <w:numPr>
          <w:ilvl w:val="0"/>
          <w:numId w:val="9"/>
        </w:numPr>
        <w:spacing w:before="160" w:after="120" w:line="300" w:lineRule="auto"/>
        <w:ind w:left="709" w:hanging="425"/>
        <w:contextualSpacing/>
        <w:jc w:val="both"/>
        <w:rPr>
          <w:rFonts w:ascii="Times New Roman" w:eastAsia="Times New Roman" w:hAnsi="Times New Roman" w:cs="Times New Roman"/>
          <w:kern w:val="0"/>
          <w:lang w:eastAsia="pl-PL"/>
          <w14:ligatures w14:val="none"/>
        </w:rPr>
      </w:pPr>
      <w:r w:rsidRPr="007D400B">
        <w:rPr>
          <w:rFonts w:ascii="Arial" w:eastAsia="Times New Roman" w:hAnsi="Arial" w:cs="Arial"/>
          <w:bCs/>
          <w:kern w:val="0"/>
          <w:u w:val="single"/>
          <w:lang w:eastAsia="pl-PL"/>
          <w14:ligatures w14:val="none"/>
        </w:rPr>
        <w:t>działaniu odwetowym</w:t>
      </w:r>
      <w:r w:rsidRPr="007D400B">
        <w:rPr>
          <w:rFonts w:ascii="Arial" w:eastAsia="Times New Roman" w:hAnsi="Arial" w:cs="Arial"/>
          <w:bCs/>
          <w:kern w:val="0"/>
          <w:lang w:eastAsia="pl-PL"/>
          <w14:ligatures w14:val="none"/>
        </w:rPr>
        <w:t xml:space="preserve"> – należy przez to rozumieć bezpośrednie lub pośrednie działanie lub zaniechanie, które jest spowodowane zgłoszeniem lub ujawnieniem publicznym i które narusza lub może naruszyć prawa zgłaszającego lub wyrządza lub może wyrządzić szkodę zgłaszającemu lub osobach wskazanych w pkt </w:t>
      </w:r>
      <w:r w:rsidR="001825DC">
        <w:rPr>
          <w:rFonts w:ascii="Arial" w:eastAsia="Times New Roman" w:hAnsi="Arial" w:cs="Arial"/>
          <w:bCs/>
          <w:kern w:val="0"/>
          <w:lang w:eastAsia="pl-PL"/>
          <w14:ligatures w14:val="none"/>
        </w:rPr>
        <w:t>11 i 12</w:t>
      </w:r>
      <w:r w:rsidRPr="007D400B">
        <w:rPr>
          <w:rFonts w:ascii="Arial" w:eastAsia="Times New Roman" w:hAnsi="Arial" w:cs="Arial"/>
          <w:bCs/>
          <w:kern w:val="0"/>
          <w:lang w:eastAsia="pl-PL"/>
          <w14:ligatures w14:val="none"/>
        </w:rPr>
        <w:t>;</w:t>
      </w:r>
    </w:p>
    <w:p w14:paraId="11FEFBEF" w14:textId="77777777" w:rsidR="007D400B" w:rsidRPr="007D400B" w:rsidRDefault="007D400B" w:rsidP="00190AFE">
      <w:pPr>
        <w:numPr>
          <w:ilvl w:val="0"/>
          <w:numId w:val="9"/>
        </w:numPr>
        <w:spacing w:before="160" w:after="120" w:line="300" w:lineRule="auto"/>
        <w:ind w:left="709" w:hanging="425"/>
        <w:contextualSpacing/>
        <w:jc w:val="both"/>
        <w:rPr>
          <w:rFonts w:ascii="Times New Roman" w:eastAsia="Times New Roman" w:hAnsi="Times New Roman" w:cs="Times New Roman"/>
          <w:kern w:val="0"/>
          <w:lang w:eastAsia="pl-PL"/>
          <w14:ligatures w14:val="none"/>
        </w:rPr>
      </w:pPr>
      <w:r w:rsidRPr="007D400B">
        <w:rPr>
          <w:rFonts w:ascii="Arial" w:eastAsia="Times New Roman" w:hAnsi="Arial" w:cs="Arial"/>
          <w:bCs/>
          <w:kern w:val="0"/>
          <w:u w:val="single"/>
          <w:lang w:eastAsia="pl-PL"/>
          <w14:ligatures w14:val="none"/>
        </w:rPr>
        <w:t>osobie pomagającej w dokonaniu zgłoszenia</w:t>
      </w:r>
      <w:r w:rsidRPr="007D400B">
        <w:rPr>
          <w:rFonts w:ascii="Arial" w:eastAsia="Times New Roman" w:hAnsi="Arial" w:cs="Arial"/>
          <w:bCs/>
          <w:kern w:val="0"/>
          <w:lang w:eastAsia="pl-PL"/>
          <w14:ligatures w14:val="none"/>
        </w:rPr>
        <w:t xml:space="preserve"> – należy przez to rozumieć osobę fizyczną, która pomaga zgłaszającemu w zgłoszeniu lub ujawnieniu publicznym w kontekście związanym z pracą;</w:t>
      </w:r>
    </w:p>
    <w:p w14:paraId="57CC205F" w14:textId="77777777" w:rsidR="007D400B" w:rsidRPr="007D400B" w:rsidRDefault="007D400B" w:rsidP="00190AFE">
      <w:pPr>
        <w:numPr>
          <w:ilvl w:val="0"/>
          <w:numId w:val="9"/>
        </w:numPr>
        <w:spacing w:before="160" w:after="120" w:line="300" w:lineRule="auto"/>
        <w:ind w:left="709" w:hanging="425"/>
        <w:contextualSpacing/>
        <w:jc w:val="both"/>
        <w:rPr>
          <w:rFonts w:ascii="Times New Roman" w:eastAsia="Times New Roman" w:hAnsi="Times New Roman" w:cs="Times New Roman"/>
          <w:kern w:val="0"/>
          <w:lang w:eastAsia="pl-PL"/>
          <w14:ligatures w14:val="none"/>
        </w:rPr>
      </w:pPr>
      <w:r w:rsidRPr="007D400B">
        <w:rPr>
          <w:rFonts w:ascii="Arial" w:eastAsia="Times New Roman" w:hAnsi="Arial" w:cs="Arial"/>
          <w:bCs/>
          <w:kern w:val="0"/>
          <w:u w:val="single"/>
          <w:lang w:eastAsia="pl-PL"/>
          <w14:ligatures w14:val="none"/>
        </w:rPr>
        <w:t>osobie powiązanej ze zgłaszającym</w:t>
      </w:r>
      <w:r w:rsidRPr="007D400B">
        <w:rPr>
          <w:rFonts w:ascii="Arial" w:eastAsia="Times New Roman" w:hAnsi="Arial" w:cs="Arial"/>
          <w:bCs/>
          <w:kern w:val="0"/>
          <w:lang w:eastAsia="pl-PL"/>
          <w14:ligatures w14:val="none"/>
        </w:rPr>
        <w:t xml:space="preserve"> – należy przez to rozumieć osobę fizyczną, która może doświadczyć działań odwetowych, w tym współpracownika lub członka rodziny zgłaszającego;</w:t>
      </w:r>
    </w:p>
    <w:p w14:paraId="7F1CC9B4" w14:textId="2720C84E" w:rsidR="007D400B" w:rsidRPr="007D400B" w:rsidRDefault="007D400B" w:rsidP="00190AFE">
      <w:pPr>
        <w:numPr>
          <w:ilvl w:val="0"/>
          <w:numId w:val="9"/>
        </w:numPr>
        <w:spacing w:before="160" w:after="120" w:line="300" w:lineRule="auto"/>
        <w:ind w:left="709" w:hanging="425"/>
        <w:contextualSpacing/>
        <w:jc w:val="both"/>
        <w:rPr>
          <w:rFonts w:ascii="Times New Roman" w:eastAsia="Times New Roman" w:hAnsi="Times New Roman" w:cs="Times New Roman"/>
          <w:kern w:val="0"/>
          <w:lang w:eastAsia="pl-PL"/>
          <w14:ligatures w14:val="none"/>
        </w:rPr>
      </w:pPr>
      <w:r w:rsidRPr="007D400B">
        <w:rPr>
          <w:rFonts w:ascii="Arial" w:eastAsia="Times New Roman" w:hAnsi="Arial" w:cs="Arial"/>
          <w:bCs/>
          <w:kern w:val="0"/>
          <w:u w:val="single"/>
          <w:lang w:eastAsia="pl-PL"/>
          <w14:ligatures w14:val="none"/>
        </w:rPr>
        <w:t>kontekście związanym z pracą</w:t>
      </w:r>
      <w:r w:rsidRPr="007D400B">
        <w:rPr>
          <w:rFonts w:ascii="Arial" w:eastAsia="Times New Roman" w:hAnsi="Arial" w:cs="Arial"/>
          <w:bCs/>
          <w:kern w:val="0"/>
          <w:lang w:eastAsia="pl-PL"/>
          <w14:ligatures w14:val="none"/>
        </w:rPr>
        <w:t xml:space="preserve"> – należy przez to rozumieć całokształt okoliczności związanych ze stosunkiem pracy lub innym stosunkiem prawnym stanowiącym podstawę świadczenia pracy, w ramach których uzyskano informację o naruszeniu prawa;</w:t>
      </w:r>
    </w:p>
    <w:p w14:paraId="6DC311C6" w14:textId="15F2139D" w:rsidR="007D400B" w:rsidRPr="00A83D0E" w:rsidRDefault="007D400B" w:rsidP="00190AFE">
      <w:pPr>
        <w:numPr>
          <w:ilvl w:val="0"/>
          <w:numId w:val="9"/>
        </w:numPr>
        <w:spacing w:before="160" w:after="120" w:line="300" w:lineRule="auto"/>
        <w:ind w:left="709" w:hanging="425"/>
        <w:contextualSpacing/>
        <w:jc w:val="both"/>
        <w:rPr>
          <w:rFonts w:ascii="Times New Roman" w:eastAsia="Times New Roman" w:hAnsi="Times New Roman" w:cs="Times New Roman"/>
          <w:kern w:val="0"/>
          <w:lang w:eastAsia="pl-PL"/>
          <w14:ligatures w14:val="none"/>
        </w:rPr>
      </w:pPr>
      <w:r w:rsidRPr="007D400B">
        <w:rPr>
          <w:rFonts w:ascii="Arial" w:eastAsia="Times New Roman" w:hAnsi="Arial" w:cs="Arial"/>
          <w:bCs/>
          <w:kern w:val="0"/>
          <w:u w:val="single"/>
          <w:lang w:eastAsia="pl-PL"/>
          <w14:ligatures w14:val="none"/>
        </w:rPr>
        <w:t>osobie, której dotyczy zgłoszenie</w:t>
      </w:r>
      <w:r w:rsidRPr="007D400B">
        <w:rPr>
          <w:rFonts w:ascii="Arial" w:eastAsia="Times New Roman" w:hAnsi="Arial" w:cs="Arial"/>
          <w:bCs/>
          <w:kern w:val="0"/>
          <w:lang w:eastAsia="pl-PL"/>
          <w14:ligatures w14:val="none"/>
        </w:rPr>
        <w:t xml:space="preserve"> – należy przez to rozumieć osobę fizyczną, osobę prawną lub jednostkę organizacyjną nieposiadającą osobowości prawnej, której ustawa przyznaje zdolność prawną, wskazaną w zgłoszeniu lub ujawnieniu </w:t>
      </w:r>
      <w:r w:rsidRPr="007D400B">
        <w:rPr>
          <w:rFonts w:ascii="Arial" w:eastAsia="Times New Roman" w:hAnsi="Arial" w:cs="Arial"/>
          <w:bCs/>
          <w:kern w:val="0"/>
          <w:lang w:eastAsia="pl-PL"/>
          <w14:ligatures w14:val="none"/>
        </w:rPr>
        <w:lastRenderedPageBreak/>
        <w:t>publicznym jako osobę, która dopuściła się naruszenia prawa lub z którą osoba ta jest powiązana</w:t>
      </w:r>
      <w:r w:rsidR="00A83D0E">
        <w:rPr>
          <w:rFonts w:ascii="Arial" w:eastAsia="Times New Roman" w:hAnsi="Arial" w:cs="Arial"/>
          <w:bCs/>
          <w:kern w:val="0"/>
          <w:lang w:eastAsia="pl-PL"/>
          <w14:ligatures w14:val="none"/>
        </w:rPr>
        <w:t>;</w:t>
      </w:r>
    </w:p>
    <w:p w14:paraId="7F49FD0D" w14:textId="1B445E1B" w:rsidR="00A83D0E" w:rsidRPr="00F62D5B" w:rsidRDefault="00F62D5B" w:rsidP="00190AFE">
      <w:pPr>
        <w:numPr>
          <w:ilvl w:val="0"/>
          <w:numId w:val="9"/>
        </w:numPr>
        <w:spacing w:before="160" w:after="120" w:line="300" w:lineRule="auto"/>
        <w:ind w:left="709" w:hanging="425"/>
        <w:contextualSpacing/>
        <w:jc w:val="both"/>
        <w:rPr>
          <w:rFonts w:ascii="Times New Roman" w:hAnsi="Times New Roman" w:cs="Times New Roman"/>
          <w:sz w:val="24"/>
        </w:rPr>
      </w:pPr>
      <w:r>
        <w:rPr>
          <w:rFonts w:ascii="Arial" w:eastAsia="Times New Roman" w:hAnsi="Arial" w:cs="Arial"/>
          <w:kern w:val="0"/>
          <w:u w:val="single"/>
          <w:lang w:eastAsia="pl-PL"/>
          <w14:ligatures w14:val="none"/>
        </w:rPr>
        <w:t>z</w:t>
      </w:r>
      <w:r w:rsidR="00A83D0E" w:rsidRPr="00F62D5B">
        <w:rPr>
          <w:rFonts w:ascii="Arial" w:eastAsia="Times New Roman" w:hAnsi="Arial" w:cs="Arial"/>
          <w:kern w:val="0"/>
          <w:u w:val="single"/>
          <w:lang w:eastAsia="pl-PL"/>
          <w14:ligatures w14:val="none"/>
        </w:rPr>
        <w:t>esp</w:t>
      </w:r>
      <w:r w:rsidR="009A366A" w:rsidRPr="00F62D5B">
        <w:rPr>
          <w:rFonts w:ascii="Arial" w:eastAsia="Times New Roman" w:hAnsi="Arial" w:cs="Arial"/>
          <w:kern w:val="0"/>
          <w:u w:val="single"/>
          <w:lang w:eastAsia="pl-PL"/>
          <w14:ligatures w14:val="none"/>
        </w:rPr>
        <w:t>ole</w:t>
      </w:r>
      <w:r w:rsidR="00A83D0E" w:rsidRPr="00F62D5B">
        <w:rPr>
          <w:rFonts w:ascii="Arial" w:eastAsia="Times New Roman" w:hAnsi="Arial" w:cs="Arial"/>
          <w:kern w:val="0"/>
          <w:u w:val="single"/>
          <w:lang w:eastAsia="pl-PL"/>
          <w14:ligatures w14:val="none"/>
        </w:rPr>
        <w:t xml:space="preserve"> ds. naruszeń</w:t>
      </w:r>
      <w:r w:rsidR="00A83D0E" w:rsidRPr="00F62D5B">
        <w:rPr>
          <w:rFonts w:ascii="Arial" w:eastAsia="Times New Roman" w:hAnsi="Arial" w:cs="Arial"/>
          <w:kern w:val="0"/>
          <w:lang w:eastAsia="pl-PL"/>
          <w14:ligatures w14:val="none"/>
        </w:rPr>
        <w:t xml:space="preserve"> – </w:t>
      </w:r>
      <w:r w:rsidR="009A366A" w:rsidRPr="00F62D5B">
        <w:rPr>
          <w:rFonts w:ascii="Arial" w:eastAsia="Times New Roman" w:hAnsi="Arial" w:cs="Arial"/>
          <w:bCs/>
          <w:kern w:val="0"/>
          <w:lang w:eastAsia="pl-PL"/>
          <w14:ligatures w14:val="none"/>
        </w:rPr>
        <w:t xml:space="preserve">należy przez to rozumieć </w:t>
      </w:r>
      <w:r w:rsidR="00A83D0E" w:rsidRPr="00F62D5B">
        <w:rPr>
          <w:rFonts w:ascii="Arial" w:eastAsia="Times New Roman" w:hAnsi="Arial" w:cs="Arial"/>
          <w:kern w:val="0"/>
          <w:lang w:eastAsia="pl-PL"/>
          <w14:ligatures w14:val="none"/>
        </w:rPr>
        <w:t>wskazany przez Dyrektora zespół odpowiedzialny za podejmowanie działań następczych, włączając w to weryfikację zgłoszenia wewnętrznego i dalszą komunikację z sygnalistą, w tym występowanie o dodatkowe informacje i przekazywanie sygnaliście informacji zwrotnej</w:t>
      </w:r>
      <w:r w:rsidR="003C1E06" w:rsidRPr="00F62D5B">
        <w:rPr>
          <w:rFonts w:ascii="Arial" w:eastAsia="Times New Roman" w:hAnsi="Arial" w:cs="Arial"/>
          <w:kern w:val="0"/>
          <w:lang w:eastAsia="pl-PL"/>
          <w14:ligatures w14:val="none"/>
        </w:rPr>
        <w:t>, dalej Zespół</w:t>
      </w:r>
      <w:r w:rsidR="00A83D0E" w:rsidRPr="00F62D5B">
        <w:rPr>
          <w:rFonts w:ascii="Arial" w:eastAsia="Times New Roman" w:hAnsi="Arial" w:cs="Arial"/>
          <w:kern w:val="0"/>
          <w:lang w:eastAsia="pl-PL"/>
          <w14:ligatures w14:val="none"/>
        </w:rPr>
        <w:t>;</w:t>
      </w:r>
    </w:p>
    <w:p w14:paraId="7B8CA743" w14:textId="046B5B6A" w:rsidR="00A83D0E" w:rsidRPr="007D400B" w:rsidRDefault="001A3E64" w:rsidP="00190AFE">
      <w:pPr>
        <w:numPr>
          <w:ilvl w:val="0"/>
          <w:numId w:val="9"/>
        </w:numPr>
        <w:spacing w:before="160" w:after="120" w:line="300" w:lineRule="auto"/>
        <w:ind w:left="709" w:hanging="425"/>
        <w:contextualSpacing/>
        <w:jc w:val="both"/>
        <w:rPr>
          <w:rFonts w:ascii="Arial" w:eastAsia="Times New Roman" w:hAnsi="Arial" w:cs="Arial"/>
          <w:kern w:val="0"/>
          <w:lang w:eastAsia="pl-PL"/>
          <w14:ligatures w14:val="none"/>
        </w:rPr>
      </w:pPr>
      <w:r w:rsidRPr="00390F94">
        <w:rPr>
          <w:rFonts w:ascii="Arial" w:hAnsi="Arial" w:cs="Arial"/>
          <w:u w:val="single"/>
        </w:rPr>
        <w:t>Centrum Usług Wspólnych w Lublińcu</w:t>
      </w:r>
      <w:r w:rsidR="005D5113" w:rsidRPr="005D5113">
        <w:rPr>
          <w:rFonts w:ascii="Arial" w:hAnsi="Arial" w:cs="Arial"/>
        </w:rPr>
        <w:t xml:space="preserve"> </w:t>
      </w:r>
      <w:r w:rsidRPr="00390F94">
        <w:rPr>
          <w:rFonts w:ascii="Arial" w:hAnsi="Arial" w:cs="Arial"/>
        </w:rPr>
        <w:t>– należy przez to rozumieć zewnętrzny podmiot dokonujący przyjmowania zgłoszeń wewnętrznych w ramach prowadzenia wspólnej obsługi, dalej CUW</w:t>
      </w:r>
      <w:r w:rsidR="00A83D0E" w:rsidRPr="00A83D0E">
        <w:rPr>
          <w:rFonts w:ascii="Arial" w:hAnsi="Arial" w:cs="Arial"/>
          <w:bCs/>
        </w:rPr>
        <w:t>.</w:t>
      </w:r>
    </w:p>
    <w:p w14:paraId="6F8DBAEF" w14:textId="77777777" w:rsidR="007D400B" w:rsidRPr="007D400B" w:rsidRDefault="007D400B" w:rsidP="00190AFE">
      <w:pPr>
        <w:spacing w:before="160" w:after="120" w:line="300" w:lineRule="auto"/>
        <w:ind w:left="708"/>
        <w:rPr>
          <w:rFonts w:ascii="Times New Roman" w:eastAsia="Times New Roman" w:hAnsi="Times New Roman" w:cs="Times New Roman"/>
          <w:kern w:val="0"/>
          <w:lang w:eastAsia="pl-PL"/>
          <w14:ligatures w14:val="none"/>
        </w:rPr>
      </w:pPr>
    </w:p>
    <w:p w14:paraId="7A6DB0F5" w14:textId="34ACBCFA" w:rsidR="00535750" w:rsidRDefault="007D400B" w:rsidP="00190AFE">
      <w:pPr>
        <w:tabs>
          <w:tab w:val="left" w:pos="567"/>
        </w:tabs>
        <w:spacing w:before="160" w:after="120" w:line="300" w:lineRule="auto"/>
        <w:ind w:firstLine="567"/>
        <w:jc w:val="center"/>
        <w:rPr>
          <w:rFonts w:ascii="Arial" w:eastAsia="Calibri" w:hAnsi="Arial" w:cs="Arial"/>
          <w:b/>
          <w:kern w:val="0"/>
          <w14:ligatures w14:val="none"/>
        </w:rPr>
      </w:pPr>
      <w:r w:rsidRPr="007D400B">
        <w:rPr>
          <w:rFonts w:ascii="Arial" w:eastAsia="Calibri" w:hAnsi="Arial" w:cs="Arial"/>
          <w:b/>
          <w:kern w:val="0"/>
          <w14:ligatures w14:val="none"/>
        </w:rPr>
        <w:t>§ 4</w:t>
      </w:r>
    </w:p>
    <w:p w14:paraId="2B495325" w14:textId="6D052BC9" w:rsidR="007D400B" w:rsidRPr="009725B0" w:rsidRDefault="007D400B" w:rsidP="009725B0">
      <w:pPr>
        <w:tabs>
          <w:tab w:val="left" w:pos="567"/>
        </w:tabs>
        <w:spacing w:before="160" w:after="120" w:line="300" w:lineRule="auto"/>
        <w:jc w:val="both"/>
        <w:rPr>
          <w:rFonts w:ascii="Arial" w:eastAsia="Calibri" w:hAnsi="Arial" w:cs="Arial"/>
          <w:bCs/>
          <w:kern w:val="0"/>
          <w14:ligatures w14:val="none"/>
        </w:rPr>
      </w:pPr>
      <w:r w:rsidRPr="009725B0">
        <w:rPr>
          <w:rFonts w:ascii="Arial" w:eastAsia="Calibri" w:hAnsi="Arial" w:cs="Arial"/>
          <w:bCs/>
          <w:kern w:val="0"/>
          <w14:ligatures w14:val="none"/>
        </w:rPr>
        <w:t>Procedurę stosuje się do osoby fizycznej, która zgłasza lub ujawnia publicznie informację o naruszeniu prawa uzyskaną w kontekście związanym z pracą, w tym do:</w:t>
      </w:r>
    </w:p>
    <w:p w14:paraId="370770B5" w14:textId="77777777" w:rsidR="007D400B" w:rsidRPr="007D400B" w:rsidRDefault="007D400B" w:rsidP="00190AFE">
      <w:pPr>
        <w:numPr>
          <w:ilvl w:val="0"/>
          <w:numId w:val="22"/>
        </w:numPr>
        <w:spacing w:before="160" w:after="120" w:line="300" w:lineRule="auto"/>
        <w:ind w:left="709" w:hanging="425"/>
        <w:contextualSpacing/>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pracownika, także w przypadku, gdy stosunek pracy już ustał;</w:t>
      </w:r>
    </w:p>
    <w:p w14:paraId="29D2A1A5" w14:textId="70B32BB5" w:rsidR="007D400B" w:rsidRPr="007D400B" w:rsidRDefault="007D400B" w:rsidP="00190AFE">
      <w:pPr>
        <w:numPr>
          <w:ilvl w:val="0"/>
          <w:numId w:val="22"/>
        </w:numPr>
        <w:spacing w:before="160" w:after="120" w:line="300" w:lineRule="auto"/>
        <w:ind w:left="709" w:hanging="425"/>
        <w:contextualSpacing/>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osoby ubiegającej się o zatrudnienie, która uzyskała informację o naruszeniu prawa w</w:t>
      </w:r>
      <w:r w:rsidR="009A366A">
        <w:rPr>
          <w:rFonts w:ascii="Arial" w:eastAsia="Times New Roman" w:hAnsi="Arial" w:cs="Arial"/>
          <w:bCs/>
          <w:kern w:val="0"/>
          <w:lang w:eastAsia="pl-PL"/>
          <w14:ligatures w14:val="none"/>
        </w:rPr>
        <w:t> </w:t>
      </w:r>
      <w:r w:rsidRPr="007D400B">
        <w:rPr>
          <w:rFonts w:ascii="Arial" w:eastAsia="Times New Roman" w:hAnsi="Arial" w:cs="Arial"/>
          <w:bCs/>
          <w:kern w:val="0"/>
          <w:lang w:eastAsia="pl-PL"/>
          <w14:ligatures w14:val="none"/>
        </w:rPr>
        <w:t>procesie rekrutacji lub negocjacji poprzedzających zawarcie umowy;</w:t>
      </w:r>
    </w:p>
    <w:p w14:paraId="7CB935AF" w14:textId="77777777" w:rsidR="007D400B" w:rsidRPr="007D400B" w:rsidRDefault="007D400B" w:rsidP="00190AFE">
      <w:pPr>
        <w:numPr>
          <w:ilvl w:val="0"/>
          <w:numId w:val="22"/>
        </w:numPr>
        <w:spacing w:before="160" w:after="120" w:line="300" w:lineRule="auto"/>
        <w:ind w:left="709" w:hanging="425"/>
        <w:contextualSpacing/>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osoby świadczącej pracę na innej podstawie niż stosunek pracy, w tym na podstawie umowy cywilnoprawnej;</w:t>
      </w:r>
    </w:p>
    <w:p w14:paraId="011E0297" w14:textId="77777777" w:rsidR="007D400B" w:rsidRPr="007D400B" w:rsidRDefault="007D400B" w:rsidP="00190AFE">
      <w:pPr>
        <w:numPr>
          <w:ilvl w:val="0"/>
          <w:numId w:val="22"/>
        </w:numPr>
        <w:spacing w:before="160" w:after="120" w:line="300" w:lineRule="auto"/>
        <w:ind w:left="709" w:hanging="425"/>
        <w:contextualSpacing/>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przedsiębiorcy lub dostawcy świadczącego usługi na rzecz szkoły;</w:t>
      </w:r>
    </w:p>
    <w:p w14:paraId="3C313BE3" w14:textId="77777777" w:rsidR="007D400B" w:rsidRPr="007D400B" w:rsidRDefault="007D400B" w:rsidP="00190AFE">
      <w:pPr>
        <w:numPr>
          <w:ilvl w:val="0"/>
          <w:numId w:val="22"/>
        </w:numPr>
        <w:spacing w:before="160" w:after="120" w:line="300" w:lineRule="auto"/>
        <w:ind w:left="709" w:hanging="425"/>
        <w:contextualSpacing/>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osoby świadczącej pracę pod nadzorem i kierownictwem wykonawcy, podwykonawcy lub dostawcy, w tym na podstawie umowy cywilnoprawnej;</w:t>
      </w:r>
    </w:p>
    <w:p w14:paraId="10D374CE" w14:textId="4F87F7F4" w:rsidR="007D400B" w:rsidRPr="007D400B" w:rsidRDefault="007D400B" w:rsidP="00190AFE">
      <w:pPr>
        <w:numPr>
          <w:ilvl w:val="0"/>
          <w:numId w:val="22"/>
        </w:numPr>
        <w:spacing w:before="160" w:after="120" w:line="300" w:lineRule="auto"/>
        <w:ind w:left="709" w:hanging="425"/>
        <w:contextualSpacing/>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 xml:space="preserve">wolontariusza, </w:t>
      </w:r>
      <w:r w:rsidR="00C729E7">
        <w:rPr>
          <w:rFonts w:ascii="Arial" w:eastAsia="Times New Roman" w:hAnsi="Arial" w:cs="Arial"/>
          <w:bCs/>
          <w:kern w:val="0"/>
          <w:lang w:eastAsia="pl-PL"/>
          <w14:ligatures w14:val="none"/>
        </w:rPr>
        <w:t xml:space="preserve">stażysty, </w:t>
      </w:r>
      <w:r w:rsidRPr="007D400B">
        <w:rPr>
          <w:rFonts w:ascii="Arial" w:eastAsia="Times New Roman" w:hAnsi="Arial" w:cs="Arial"/>
          <w:bCs/>
          <w:kern w:val="0"/>
          <w:lang w:eastAsia="pl-PL"/>
          <w14:ligatures w14:val="none"/>
        </w:rPr>
        <w:t xml:space="preserve">praktykanta; </w:t>
      </w:r>
    </w:p>
    <w:p w14:paraId="1B34AFDF" w14:textId="72155228" w:rsidR="007D400B" w:rsidRPr="007D400B" w:rsidRDefault="007D400B" w:rsidP="00190AFE">
      <w:pPr>
        <w:spacing w:before="160" w:after="120" w:line="300" w:lineRule="auto"/>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 zwanych dalej zgłaszającymi.</w:t>
      </w:r>
    </w:p>
    <w:p w14:paraId="00B5BA7B" w14:textId="5AC0E20C" w:rsidR="00535750" w:rsidRDefault="007D400B" w:rsidP="00190AFE">
      <w:pPr>
        <w:tabs>
          <w:tab w:val="left" w:pos="1418"/>
        </w:tabs>
        <w:spacing w:before="160" w:after="120" w:line="300" w:lineRule="auto"/>
        <w:ind w:firstLine="567"/>
        <w:jc w:val="center"/>
        <w:rPr>
          <w:rFonts w:ascii="Arial" w:eastAsia="Calibri" w:hAnsi="Arial" w:cs="Arial"/>
          <w:b/>
          <w:kern w:val="0"/>
          <w14:ligatures w14:val="none"/>
        </w:rPr>
      </w:pPr>
      <w:r w:rsidRPr="007D400B">
        <w:rPr>
          <w:rFonts w:ascii="Arial" w:eastAsia="Calibri" w:hAnsi="Arial" w:cs="Arial"/>
          <w:b/>
          <w:kern w:val="0"/>
          <w14:ligatures w14:val="none"/>
        </w:rPr>
        <w:t>§ 5</w:t>
      </w:r>
    </w:p>
    <w:p w14:paraId="26D92F17" w14:textId="3642C6C3" w:rsidR="007D400B" w:rsidRPr="007D400B" w:rsidRDefault="007D400B" w:rsidP="009725B0">
      <w:pPr>
        <w:tabs>
          <w:tab w:val="left" w:pos="1418"/>
        </w:tabs>
        <w:spacing w:before="160" w:after="120" w:line="300" w:lineRule="auto"/>
        <w:jc w:val="both"/>
        <w:rPr>
          <w:rFonts w:ascii="Arial" w:eastAsia="Calibri" w:hAnsi="Arial" w:cs="Arial"/>
          <w:kern w:val="0"/>
          <w14:ligatures w14:val="none"/>
        </w:rPr>
      </w:pPr>
      <w:r w:rsidRPr="007D400B">
        <w:rPr>
          <w:rFonts w:ascii="Arial" w:eastAsia="Calibri" w:hAnsi="Arial" w:cs="Arial"/>
          <w:bCs/>
          <w:kern w:val="0"/>
          <w14:ligatures w14:val="none"/>
        </w:rPr>
        <w:t xml:space="preserve">Proces przyjmowania zgłoszeń jest jednym z kluczowych elementów prawidłowego </w:t>
      </w:r>
      <w:r w:rsidR="009725B0">
        <w:rPr>
          <w:rFonts w:ascii="Arial" w:eastAsia="Calibri" w:hAnsi="Arial" w:cs="Arial"/>
          <w:bCs/>
          <w:kern w:val="0"/>
          <w14:ligatures w14:val="none"/>
        </w:rPr>
        <w:t>i</w:t>
      </w:r>
      <w:r w:rsidRPr="007D400B">
        <w:rPr>
          <w:rFonts w:ascii="Arial" w:eastAsia="Calibri" w:hAnsi="Arial" w:cs="Arial"/>
          <w:bCs/>
          <w:kern w:val="0"/>
          <w14:ligatures w14:val="none"/>
        </w:rPr>
        <w:t xml:space="preserve"> zgodnego z prawem funkcjonowania szkoły, którego jednym z celów jest </w:t>
      </w:r>
      <w:r w:rsidRPr="007D400B">
        <w:rPr>
          <w:rFonts w:ascii="Arial" w:eastAsia="Calibri" w:hAnsi="Arial" w:cs="Arial"/>
          <w:kern w:val="0"/>
          <w14:ligatures w14:val="none"/>
        </w:rPr>
        <w:t xml:space="preserve">identyfikowanie nieprawidłowości w działalności szkoły i podejmowanie działań w celu ich eliminowania i ograniczenia ryzyka wystąpienia lub występowania we wszystkich obszarach działalności placówki. </w:t>
      </w:r>
    </w:p>
    <w:p w14:paraId="08CA791F" w14:textId="58C6B955" w:rsidR="00535750" w:rsidRDefault="007D400B" w:rsidP="00190AFE">
      <w:pPr>
        <w:tabs>
          <w:tab w:val="left" w:pos="1418"/>
        </w:tabs>
        <w:spacing w:before="160" w:after="120" w:line="300" w:lineRule="auto"/>
        <w:ind w:firstLine="567"/>
        <w:jc w:val="center"/>
        <w:rPr>
          <w:rFonts w:ascii="Arial" w:eastAsia="Calibri" w:hAnsi="Arial" w:cs="Arial"/>
          <w:b/>
          <w:kern w:val="0"/>
          <w14:ligatures w14:val="none"/>
        </w:rPr>
      </w:pPr>
      <w:r w:rsidRPr="007D400B">
        <w:rPr>
          <w:rFonts w:ascii="Arial" w:eastAsia="Calibri" w:hAnsi="Arial" w:cs="Arial"/>
          <w:b/>
          <w:kern w:val="0"/>
          <w14:ligatures w14:val="none"/>
        </w:rPr>
        <w:t>§ 6</w:t>
      </w:r>
    </w:p>
    <w:p w14:paraId="74F059B9" w14:textId="2BC31756" w:rsidR="007D400B" w:rsidRPr="009725B0" w:rsidRDefault="007D400B" w:rsidP="009725B0">
      <w:pPr>
        <w:tabs>
          <w:tab w:val="left" w:pos="1418"/>
        </w:tabs>
        <w:spacing w:before="160" w:after="120" w:line="300" w:lineRule="auto"/>
        <w:jc w:val="both"/>
        <w:rPr>
          <w:rFonts w:ascii="Arial" w:eastAsia="Calibri" w:hAnsi="Arial" w:cs="Arial"/>
          <w:b/>
          <w:kern w:val="0"/>
          <w14:ligatures w14:val="none"/>
        </w:rPr>
      </w:pPr>
      <w:r w:rsidRPr="009725B0">
        <w:rPr>
          <w:rFonts w:ascii="Arial" w:eastAsia="Calibri" w:hAnsi="Arial" w:cs="Arial"/>
          <w:bCs/>
          <w:kern w:val="0"/>
          <w14:ligatures w14:val="none"/>
        </w:rPr>
        <w:t>Charakter zgłoszeń może być:</w:t>
      </w:r>
    </w:p>
    <w:p w14:paraId="43AEFC47" w14:textId="77777777" w:rsidR="007D400B" w:rsidRPr="007D400B" w:rsidRDefault="007D400B" w:rsidP="00190AFE">
      <w:pPr>
        <w:numPr>
          <w:ilvl w:val="0"/>
          <w:numId w:val="25"/>
        </w:numPr>
        <w:tabs>
          <w:tab w:val="left" w:pos="0"/>
        </w:tabs>
        <w:spacing w:before="160" w:after="120" w:line="300" w:lineRule="auto"/>
        <w:ind w:left="709" w:hanging="425"/>
        <w:contextualSpacing/>
        <w:jc w:val="both"/>
        <w:rPr>
          <w:rFonts w:ascii="Arial" w:eastAsia="Calibri" w:hAnsi="Arial" w:cs="Arial"/>
          <w:bCs/>
          <w:kern w:val="0"/>
          <w14:ligatures w14:val="none"/>
        </w:rPr>
      </w:pPr>
      <w:r w:rsidRPr="007D400B">
        <w:rPr>
          <w:rFonts w:ascii="Arial" w:eastAsia="Calibri" w:hAnsi="Arial" w:cs="Arial"/>
          <w:bCs/>
          <w:kern w:val="0"/>
          <w14:ligatures w14:val="none"/>
        </w:rPr>
        <w:t>jawny, gdy sygnalista zgadza się na pełne ujawnienie tożsamości, zarówno osobom zaangażowanym w wyjaśnianie zgłoszenia oraz osobom postronnym, w tym osobie naruszającej prawo, podanej w zgłoszeniu;</w:t>
      </w:r>
    </w:p>
    <w:p w14:paraId="46B428A5" w14:textId="77777777" w:rsidR="007D400B" w:rsidRPr="007D400B" w:rsidRDefault="007D400B" w:rsidP="00190AFE">
      <w:pPr>
        <w:numPr>
          <w:ilvl w:val="0"/>
          <w:numId w:val="25"/>
        </w:numPr>
        <w:tabs>
          <w:tab w:val="left" w:pos="0"/>
        </w:tabs>
        <w:spacing w:before="160" w:after="120" w:line="300" w:lineRule="auto"/>
        <w:ind w:left="709" w:hanging="425"/>
        <w:contextualSpacing/>
        <w:jc w:val="both"/>
        <w:rPr>
          <w:rFonts w:ascii="Arial" w:eastAsia="Calibri" w:hAnsi="Arial" w:cs="Arial"/>
          <w:bCs/>
          <w:kern w:val="0"/>
          <w14:ligatures w14:val="none"/>
        </w:rPr>
      </w:pPr>
      <w:r w:rsidRPr="007D400B">
        <w:rPr>
          <w:rFonts w:ascii="Arial" w:eastAsia="Calibri" w:hAnsi="Arial" w:cs="Arial"/>
          <w:bCs/>
          <w:kern w:val="0"/>
          <w14:ligatures w14:val="none"/>
        </w:rPr>
        <w:t>poufny, gdy dane sygnalisty podlegają ochronie i podlegają utajnieniu;</w:t>
      </w:r>
    </w:p>
    <w:p w14:paraId="78820BC8" w14:textId="1A625576" w:rsidR="007D400B" w:rsidRPr="00F62D5B" w:rsidRDefault="007D400B" w:rsidP="00190AFE">
      <w:pPr>
        <w:numPr>
          <w:ilvl w:val="0"/>
          <w:numId w:val="25"/>
        </w:numPr>
        <w:tabs>
          <w:tab w:val="left" w:pos="0"/>
        </w:tabs>
        <w:spacing w:before="160" w:after="120" w:line="300" w:lineRule="auto"/>
        <w:ind w:left="709" w:hanging="425"/>
        <w:contextualSpacing/>
        <w:jc w:val="both"/>
        <w:rPr>
          <w:rFonts w:ascii="Arial" w:eastAsia="Calibri" w:hAnsi="Arial" w:cs="Arial"/>
          <w:kern w:val="0"/>
          <w14:ligatures w14:val="none"/>
        </w:rPr>
      </w:pPr>
      <w:r w:rsidRPr="00F62D5B">
        <w:rPr>
          <w:rFonts w:ascii="Arial" w:eastAsia="Calibri" w:hAnsi="Arial" w:cs="Arial"/>
          <w:bCs/>
          <w:kern w:val="0"/>
          <w14:ligatures w14:val="none"/>
        </w:rPr>
        <w:t>anonimowy, nie pozwalający na identyfikację sygnalisty</w:t>
      </w:r>
      <w:r w:rsidR="00842D68" w:rsidRPr="00F62D5B">
        <w:rPr>
          <w:rFonts w:ascii="Arial" w:eastAsia="Calibri" w:hAnsi="Arial" w:cs="Arial"/>
          <w:bCs/>
          <w:kern w:val="0"/>
          <w14:ligatures w14:val="none"/>
        </w:rPr>
        <w:t>.</w:t>
      </w:r>
    </w:p>
    <w:p w14:paraId="27B1B71A" w14:textId="77777777" w:rsidR="00535750" w:rsidRDefault="00535750" w:rsidP="00190AFE">
      <w:pPr>
        <w:tabs>
          <w:tab w:val="left" w:pos="284"/>
        </w:tabs>
        <w:spacing w:before="160" w:after="120" w:line="300" w:lineRule="auto"/>
        <w:ind w:firstLine="567"/>
        <w:contextualSpacing/>
        <w:jc w:val="center"/>
        <w:rPr>
          <w:rFonts w:ascii="Arial" w:eastAsia="Calibri" w:hAnsi="Arial" w:cs="Arial"/>
          <w:b/>
          <w:kern w:val="0"/>
          <w14:ligatures w14:val="none"/>
        </w:rPr>
      </w:pPr>
    </w:p>
    <w:p w14:paraId="25E49537" w14:textId="77777777" w:rsidR="00DB35B5" w:rsidRDefault="00DB35B5" w:rsidP="00190AFE">
      <w:pPr>
        <w:tabs>
          <w:tab w:val="left" w:pos="284"/>
        </w:tabs>
        <w:spacing w:before="160" w:after="120" w:line="300" w:lineRule="auto"/>
        <w:ind w:firstLine="567"/>
        <w:contextualSpacing/>
        <w:jc w:val="center"/>
        <w:rPr>
          <w:rFonts w:ascii="Arial" w:eastAsia="Calibri" w:hAnsi="Arial" w:cs="Arial"/>
          <w:b/>
          <w:kern w:val="0"/>
          <w14:ligatures w14:val="none"/>
        </w:rPr>
      </w:pPr>
    </w:p>
    <w:p w14:paraId="406085F8" w14:textId="77777777" w:rsidR="00DB35B5" w:rsidRDefault="00DB35B5" w:rsidP="00190AFE">
      <w:pPr>
        <w:tabs>
          <w:tab w:val="left" w:pos="284"/>
        </w:tabs>
        <w:spacing w:before="160" w:after="120" w:line="300" w:lineRule="auto"/>
        <w:ind w:firstLine="567"/>
        <w:contextualSpacing/>
        <w:jc w:val="center"/>
        <w:rPr>
          <w:rFonts w:ascii="Arial" w:eastAsia="Calibri" w:hAnsi="Arial" w:cs="Arial"/>
          <w:b/>
          <w:kern w:val="0"/>
          <w14:ligatures w14:val="none"/>
        </w:rPr>
      </w:pPr>
    </w:p>
    <w:p w14:paraId="739BB16A" w14:textId="77777777" w:rsidR="00DB35B5" w:rsidRDefault="00DB35B5" w:rsidP="00190AFE">
      <w:pPr>
        <w:tabs>
          <w:tab w:val="left" w:pos="284"/>
        </w:tabs>
        <w:spacing w:before="160" w:after="120" w:line="300" w:lineRule="auto"/>
        <w:ind w:firstLine="567"/>
        <w:contextualSpacing/>
        <w:jc w:val="center"/>
        <w:rPr>
          <w:rFonts w:ascii="Arial" w:eastAsia="Calibri" w:hAnsi="Arial" w:cs="Arial"/>
          <w:b/>
          <w:kern w:val="0"/>
          <w14:ligatures w14:val="none"/>
        </w:rPr>
      </w:pPr>
    </w:p>
    <w:p w14:paraId="6AEC1B3E" w14:textId="26445D08" w:rsidR="00535750" w:rsidRDefault="007D400B" w:rsidP="00190AFE">
      <w:pPr>
        <w:tabs>
          <w:tab w:val="left" w:pos="284"/>
        </w:tabs>
        <w:spacing w:before="160" w:after="120" w:line="300" w:lineRule="auto"/>
        <w:ind w:firstLine="567"/>
        <w:contextualSpacing/>
        <w:jc w:val="center"/>
        <w:rPr>
          <w:rFonts w:ascii="Arial" w:eastAsia="Calibri" w:hAnsi="Arial" w:cs="Arial"/>
          <w:b/>
          <w:kern w:val="0"/>
          <w14:ligatures w14:val="none"/>
        </w:rPr>
      </w:pPr>
      <w:r w:rsidRPr="007D400B">
        <w:rPr>
          <w:rFonts w:ascii="Arial" w:eastAsia="Calibri" w:hAnsi="Arial" w:cs="Arial"/>
          <w:b/>
          <w:kern w:val="0"/>
          <w14:ligatures w14:val="none"/>
        </w:rPr>
        <w:lastRenderedPageBreak/>
        <w:t>§ 7</w:t>
      </w:r>
    </w:p>
    <w:p w14:paraId="300ADE4F" w14:textId="6D8D9077" w:rsidR="007D400B" w:rsidRPr="007D400B" w:rsidRDefault="007D400B" w:rsidP="00C600D5">
      <w:pPr>
        <w:tabs>
          <w:tab w:val="left" w:pos="284"/>
        </w:tabs>
        <w:spacing w:before="160" w:after="120" w:line="300" w:lineRule="auto"/>
        <w:contextualSpacing/>
        <w:jc w:val="both"/>
        <w:rPr>
          <w:rFonts w:ascii="Arial" w:eastAsia="Calibri" w:hAnsi="Arial" w:cs="Arial"/>
          <w:bCs/>
          <w:kern w:val="0"/>
          <w14:ligatures w14:val="none"/>
        </w:rPr>
      </w:pPr>
      <w:r w:rsidRPr="007D400B">
        <w:rPr>
          <w:rFonts w:ascii="Arial" w:eastAsia="Calibri" w:hAnsi="Arial" w:cs="Arial"/>
          <w:bCs/>
          <w:kern w:val="0"/>
          <w14:ligatures w14:val="none"/>
        </w:rPr>
        <w:t xml:space="preserve">Procedura nie dotyczy osób, które zgłaszają naruszenie prawa wyłącznie w prawa zgłaszającego lub zgłoszenie naruszenia prawa następuje wyłącznie w indywidualnym interesie zgłaszającego. </w:t>
      </w:r>
    </w:p>
    <w:p w14:paraId="2BFF50D8" w14:textId="77777777" w:rsidR="007D400B" w:rsidRPr="007D400B" w:rsidRDefault="007D400B" w:rsidP="00190AFE">
      <w:pPr>
        <w:tabs>
          <w:tab w:val="left" w:pos="284"/>
        </w:tabs>
        <w:spacing w:before="160" w:after="120" w:line="300" w:lineRule="auto"/>
        <w:contextualSpacing/>
        <w:jc w:val="both"/>
        <w:rPr>
          <w:rFonts w:ascii="Arial" w:eastAsia="Calibri" w:hAnsi="Arial" w:cs="Arial"/>
          <w:kern w:val="0"/>
          <w14:ligatures w14:val="none"/>
        </w:rPr>
      </w:pPr>
    </w:p>
    <w:p w14:paraId="67247D66" w14:textId="77777777" w:rsidR="00535750" w:rsidRDefault="007D400B" w:rsidP="00190AFE">
      <w:pPr>
        <w:tabs>
          <w:tab w:val="left" w:pos="284"/>
        </w:tabs>
        <w:spacing w:before="160" w:after="120" w:line="300" w:lineRule="auto"/>
        <w:ind w:firstLine="567"/>
        <w:contextualSpacing/>
        <w:jc w:val="center"/>
        <w:rPr>
          <w:rFonts w:ascii="Arial" w:eastAsia="Calibri" w:hAnsi="Arial" w:cs="Arial"/>
          <w:b/>
          <w:kern w:val="0"/>
          <w14:ligatures w14:val="none"/>
        </w:rPr>
      </w:pPr>
      <w:r w:rsidRPr="007D400B">
        <w:rPr>
          <w:rFonts w:ascii="Arial" w:eastAsia="Calibri" w:hAnsi="Arial" w:cs="Arial"/>
          <w:b/>
          <w:kern w:val="0"/>
          <w14:ligatures w14:val="none"/>
        </w:rPr>
        <w:t>§ 8</w:t>
      </w:r>
    </w:p>
    <w:p w14:paraId="7CCD47A1" w14:textId="267F0763" w:rsidR="007D400B" w:rsidRPr="007D400B" w:rsidRDefault="007D400B" w:rsidP="00C600D5">
      <w:pPr>
        <w:tabs>
          <w:tab w:val="left" w:pos="284"/>
        </w:tabs>
        <w:spacing w:before="160" w:after="120" w:line="300" w:lineRule="auto"/>
        <w:contextualSpacing/>
        <w:jc w:val="both"/>
        <w:rPr>
          <w:rFonts w:ascii="Arial" w:eastAsia="Calibri" w:hAnsi="Arial" w:cs="Arial"/>
          <w:kern w:val="0"/>
          <w14:ligatures w14:val="none"/>
        </w:rPr>
      </w:pPr>
      <w:r w:rsidRPr="007D400B">
        <w:rPr>
          <w:rFonts w:ascii="Arial" w:eastAsia="Calibri" w:hAnsi="Arial" w:cs="Arial"/>
          <w:bCs/>
          <w:kern w:val="0"/>
          <w14:ligatures w14:val="none"/>
        </w:rPr>
        <w:t>Osoby</w:t>
      </w:r>
      <w:r w:rsidRPr="007D400B">
        <w:rPr>
          <w:rFonts w:ascii="Arial" w:eastAsia="Calibri" w:hAnsi="Arial" w:cs="Arial"/>
          <w:kern w:val="0"/>
          <w14:ligatures w14:val="none"/>
        </w:rPr>
        <w:t>, dokonujący zgłosze</w:t>
      </w:r>
      <w:r w:rsidR="001F2C44">
        <w:rPr>
          <w:rFonts w:ascii="Arial" w:eastAsia="Calibri" w:hAnsi="Arial" w:cs="Arial"/>
          <w:kern w:val="0"/>
          <w14:ligatures w14:val="none"/>
        </w:rPr>
        <w:t>ń</w:t>
      </w:r>
      <w:r w:rsidRPr="007D400B">
        <w:rPr>
          <w:rFonts w:ascii="Arial" w:eastAsia="Calibri" w:hAnsi="Arial" w:cs="Arial"/>
          <w:kern w:val="0"/>
          <w14:ligatures w14:val="none"/>
        </w:rPr>
        <w:t xml:space="preserve"> w złej wierze, błędnych i nieprawdziwych oraz sprawcy nadużycia nie podlegają ochronie przewidzianej w</w:t>
      </w:r>
      <w:r w:rsidR="00A83D0E">
        <w:rPr>
          <w:rFonts w:ascii="Arial" w:eastAsia="Calibri" w:hAnsi="Arial" w:cs="Arial"/>
          <w:kern w:val="0"/>
          <w14:ligatures w14:val="none"/>
        </w:rPr>
        <w:t xml:space="preserve"> </w:t>
      </w:r>
      <w:r w:rsidRPr="007D400B">
        <w:rPr>
          <w:rFonts w:ascii="Arial" w:eastAsia="Calibri" w:hAnsi="Arial" w:cs="Arial"/>
          <w:kern w:val="0"/>
          <w14:ligatures w14:val="none"/>
        </w:rPr>
        <w:t>procedurze. Takiej ochronie nie podlegają również sygnaliści, którzy przy dokonaniu zgłoszeń podają celowo i świadomie błędne lub wprowadzające w błąd informacje.</w:t>
      </w:r>
    </w:p>
    <w:p w14:paraId="6A41F188" w14:textId="77777777" w:rsidR="007D400B" w:rsidRPr="007D400B" w:rsidRDefault="007D400B" w:rsidP="00190AFE">
      <w:pPr>
        <w:tabs>
          <w:tab w:val="left" w:pos="284"/>
        </w:tabs>
        <w:spacing w:before="160" w:after="120" w:line="300" w:lineRule="auto"/>
        <w:contextualSpacing/>
        <w:jc w:val="both"/>
        <w:rPr>
          <w:rFonts w:ascii="Arial" w:eastAsia="Calibri" w:hAnsi="Arial" w:cs="Arial"/>
          <w:kern w:val="0"/>
          <w14:ligatures w14:val="none"/>
        </w:rPr>
      </w:pPr>
    </w:p>
    <w:p w14:paraId="00D34BFF" w14:textId="77777777" w:rsidR="00A83D0E" w:rsidRPr="007D400B" w:rsidRDefault="00A83D0E" w:rsidP="00190AFE">
      <w:pPr>
        <w:spacing w:before="160" w:after="120" w:line="300" w:lineRule="auto"/>
        <w:jc w:val="center"/>
        <w:rPr>
          <w:rFonts w:ascii="Arial" w:eastAsia="Calibri" w:hAnsi="Arial" w:cs="Arial"/>
          <w:b/>
          <w:kern w:val="0"/>
          <w14:ligatures w14:val="none"/>
        </w:rPr>
      </w:pPr>
      <w:r w:rsidRPr="007D400B">
        <w:rPr>
          <w:rFonts w:ascii="Arial" w:eastAsia="Calibri" w:hAnsi="Arial" w:cs="Arial"/>
          <w:b/>
          <w:kern w:val="0"/>
          <w14:ligatures w14:val="none"/>
        </w:rPr>
        <w:t>Rozdział 2</w:t>
      </w:r>
    </w:p>
    <w:p w14:paraId="17F37F45" w14:textId="41F860DC" w:rsidR="00A773D5" w:rsidRPr="00A773D5" w:rsidRDefault="00A773D5" w:rsidP="00190AFE">
      <w:pPr>
        <w:keepNext/>
        <w:suppressAutoHyphens/>
        <w:spacing w:before="160" w:after="120" w:line="300" w:lineRule="auto"/>
        <w:jc w:val="center"/>
        <w:textAlignment w:val="baseline"/>
        <w:rPr>
          <w:rFonts w:ascii="Times New Roman" w:eastAsia="NSimSun" w:hAnsi="Times New Roman" w:cs="Times New Roman"/>
          <w:b/>
          <w:bCs/>
          <w:sz w:val="24"/>
          <w:szCs w:val="24"/>
          <w:lang w:eastAsia="zh-CN" w:bidi="hi-IN"/>
          <w14:ligatures w14:val="none"/>
        </w:rPr>
      </w:pPr>
      <w:bookmarkStart w:id="0" w:name="_Hlk177038401"/>
      <w:r w:rsidRPr="00A773D5">
        <w:rPr>
          <w:rFonts w:ascii="Arial" w:eastAsia="Calibri" w:hAnsi="Arial" w:cs="Arial"/>
          <w:b/>
          <w:kern w:val="0"/>
          <w14:ligatures w14:val="none"/>
        </w:rPr>
        <w:t>Role i odpowiedzialności</w:t>
      </w:r>
    </w:p>
    <w:bookmarkEnd w:id="0"/>
    <w:p w14:paraId="40E118C0" w14:textId="77777777" w:rsidR="00A773D5" w:rsidRPr="003C1E06" w:rsidRDefault="00A773D5" w:rsidP="00190AFE">
      <w:pPr>
        <w:keepNext/>
        <w:suppressAutoHyphens/>
        <w:spacing w:before="160" w:after="120" w:line="300" w:lineRule="auto"/>
        <w:ind w:firstLine="567"/>
        <w:jc w:val="center"/>
        <w:textAlignment w:val="baseline"/>
        <w:rPr>
          <w:rFonts w:ascii="Arial" w:eastAsia="NSimSun" w:hAnsi="Arial" w:cs="Arial"/>
          <w:b/>
          <w:bCs/>
          <w:lang w:eastAsia="zh-CN" w:bidi="hi-IN"/>
          <w14:ligatures w14:val="none"/>
        </w:rPr>
      </w:pPr>
      <w:r w:rsidRPr="003C1E06">
        <w:rPr>
          <w:rFonts w:ascii="Arial" w:eastAsia="NSimSun" w:hAnsi="Arial" w:cs="Arial"/>
          <w:b/>
          <w:bCs/>
          <w:color w:val="000000"/>
          <w:lang w:eastAsia="zh-CN" w:bidi="hi-IN"/>
          <w14:ligatures w14:val="none"/>
        </w:rPr>
        <w:t>§ 9</w:t>
      </w:r>
    </w:p>
    <w:p w14:paraId="2C726700" w14:textId="78F22591" w:rsidR="00A773D5" w:rsidRPr="00A773D5" w:rsidRDefault="00A773D5" w:rsidP="00190AFE">
      <w:pPr>
        <w:pStyle w:val="Akapitzlist"/>
        <w:keepNext/>
        <w:numPr>
          <w:ilvl w:val="0"/>
          <w:numId w:val="36"/>
        </w:numPr>
        <w:suppressAutoHyphens/>
        <w:spacing w:before="160" w:after="120" w:line="300" w:lineRule="auto"/>
        <w:ind w:left="357" w:hanging="357"/>
        <w:jc w:val="both"/>
        <w:textAlignment w:val="baseline"/>
        <w:rPr>
          <w:rFonts w:ascii="Arial" w:eastAsia="NSimSun" w:hAnsi="Arial" w:cs="Arial"/>
          <w:lang w:eastAsia="zh-CN" w:bidi="hi-IN"/>
          <w14:ligatures w14:val="none"/>
        </w:rPr>
      </w:pPr>
      <w:r w:rsidRPr="00A773D5">
        <w:rPr>
          <w:rFonts w:ascii="Arial" w:eastAsia="NSimSun" w:hAnsi="Arial" w:cs="Arial"/>
          <w:lang w:eastAsia="zh-CN" w:bidi="hi-IN"/>
          <w14:ligatures w14:val="none"/>
        </w:rPr>
        <w:t>Za zapewnienie wdrożenia procedury, w tym zapewnienie zasobów niezbędnych do realizacji zadań wynikających z procedury</w:t>
      </w:r>
      <w:r w:rsidR="00135DE4">
        <w:rPr>
          <w:rFonts w:ascii="Arial" w:eastAsia="NSimSun" w:hAnsi="Arial" w:cs="Arial"/>
          <w:lang w:eastAsia="zh-CN" w:bidi="hi-IN"/>
          <w14:ligatures w14:val="none"/>
        </w:rPr>
        <w:t xml:space="preserve">, z zastrzeżeniem </w:t>
      </w:r>
      <w:r w:rsidR="00135DE4" w:rsidRPr="00135DE4">
        <w:rPr>
          <w:rFonts w:ascii="Arial" w:eastAsia="NSimSun" w:hAnsi="Arial" w:cs="Arial"/>
          <w:lang w:eastAsia="zh-CN" w:bidi="hi-IN"/>
          <w14:ligatures w14:val="none"/>
        </w:rPr>
        <w:t>ust. 3 (poniżej)</w:t>
      </w:r>
      <w:r w:rsidR="00135DE4">
        <w:rPr>
          <w:rFonts w:ascii="Arial" w:eastAsia="NSimSun" w:hAnsi="Arial" w:cs="Arial"/>
          <w:lang w:eastAsia="zh-CN" w:bidi="hi-IN"/>
          <w14:ligatures w14:val="none"/>
        </w:rPr>
        <w:t>,</w:t>
      </w:r>
      <w:r w:rsidRPr="00A773D5">
        <w:rPr>
          <w:rFonts w:ascii="Arial" w:eastAsia="NSimSun" w:hAnsi="Arial" w:cs="Arial"/>
          <w:lang w:eastAsia="zh-CN" w:bidi="hi-IN"/>
          <w14:ligatures w14:val="none"/>
        </w:rPr>
        <w:t xml:space="preserve"> odpowiada Dyrektor.</w:t>
      </w:r>
    </w:p>
    <w:p w14:paraId="1239FAA1" w14:textId="677D4DB5" w:rsidR="00A773D5" w:rsidRPr="00A773D5" w:rsidRDefault="00A773D5" w:rsidP="00190AFE">
      <w:pPr>
        <w:pStyle w:val="Akapitzlist"/>
        <w:keepNext/>
        <w:numPr>
          <w:ilvl w:val="0"/>
          <w:numId w:val="36"/>
        </w:numPr>
        <w:suppressAutoHyphens/>
        <w:spacing w:before="160" w:after="120" w:line="300" w:lineRule="auto"/>
        <w:ind w:left="357" w:hanging="357"/>
        <w:jc w:val="both"/>
        <w:textAlignment w:val="baseline"/>
        <w:rPr>
          <w:rFonts w:ascii="Arial" w:eastAsia="NSimSun" w:hAnsi="Arial" w:cs="Arial"/>
          <w:lang w:eastAsia="zh-CN" w:bidi="hi-IN"/>
          <w14:ligatures w14:val="none"/>
        </w:rPr>
      </w:pPr>
      <w:r w:rsidRPr="00A773D5">
        <w:rPr>
          <w:rFonts w:ascii="Arial" w:eastAsia="NSimSun" w:hAnsi="Arial" w:cs="Arial"/>
          <w:lang w:eastAsia="zh-CN" w:bidi="hi-IN"/>
          <w14:ligatures w14:val="none"/>
        </w:rPr>
        <w:t>Dyrektor nadaje imienne upoważnienia pracownikom wykonującym czynności w</w:t>
      </w:r>
      <w:r w:rsidR="00F62D5B">
        <w:rPr>
          <w:rFonts w:ascii="Arial" w:eastAsia="NSimSun" w:hAnsi="Arial" w:cs="Arial"/>
          <w:lang w:eastAsia="zh-CN" w:bidi="hi-IN"/>
          <w14:ligatures w14:val="none"/>
        </w:rPr>
        <w:t> </w:t>
      </w:r>
      <w:r w:rsidRPr="00A773D5">
        <w:rPr>
          <w:rFonts w:ascii="Arial" w:eastAsia="NSimSun" w:hAnsi="Arial" w:cs="Arial"/>
          <w:lang w:eastAsia="zh-CN" w:bidi="hi-IN"/>
          <w14:ligatures w14:val="none"/>
        </w:rPr>
        <w:t>ramach wewnętrznej procedury</w:t>
      </w:r>
      <w:r w:rsidR="000A4A85">
        <w:rPr>
          <w:rFonts w:ascii="Arial" w:eastAsia="NSimSun" w:hAnsi="Arial" w:cs="Arial"/>
          <w:lang w:eastAsia="zh-CN" w:bidi="hi-IN"/>
          <w14:ligatures w14:val="none"/>
        </w:rPr>
        <w:t>, z zastrzeżeniem ust</w:t>
      </w:r>
      <w:r w:rsidR="00135DE4">
        <w:rPr>
          <w:rFonts w:ascii="Arial" w:eastAsia="NSimSun" w:hAnsi="Arial" w:cs="Arial"/>
          <w:lang w:eastAsia="zh-CN" w:bidi="hi-IN"/>
          <w14:ligatures w14:val="none"/>
        </w:rPr>
        <w:t>.</w:t>
      </w:r>
      <w:r w:rsidR="000A4A85">
        <w:rPr>
          <w:rFonts w:ascii="Arial" w:eastAsia="NSimSun" w:hAnsi="Arial" w:cs="Arial"/>
          <w:lang w:eastAsia="zh-CN" w:bidi="hi-IN"/>
          <w14:ligatures w14:val="none"/>
        </w:rPr>
        <w:t xml:space="preserve"> 3 (poniżej)</w:t>
      </w:r>
      <w:r w:rsidRPr="00A773D5">
        <w:rPr>
          <w:rFonts w:ascii="Arial" w:eastAsia="NSimSun" w:hAnsi="Arial" w:cs="Arial"/>
          <w:lang w:eastAsia="zh-CN" w:bidi="hi-IN"/>
          <w14:ligatures w14:val="none"/>
        </w:rPr>
        <w:t>.</w:t>
      </w:r>
    </w:p>
    <w:p w14:paraId="7E6465E2" w14:textId="0A29D942" w:rsidR="00767A0D" w:rsidRPr="00390F94" w:rsidRDefault="00C63BC2" w:rsidP="00190AFE">
      <w:pPr>
        <w:pStyle w:val="Akapitzlist"/>
        <w:keepNext/>
        <w:numPr>
          <w:ilvl w:val="0"/>
          <w:numId w:val="36"/>
        </w:numPr>
        <w:suppressAutoHyphens/>
        <w:spacing w:before="160" w:after="120" w:line="300" w:lineRule="auto"/>
        <w:ind w:left="357" w:hanging="357"/>
        <w:jc w:val="both"/>
        <w:textAlignment w:val="baseline"/>
        <w:rPr>
          <w:rFonts w:ascii="Arial" w:eastAsia="NSimSun" w:hAnsi="Arial" w:cs="Arial"/>
          <w:lang w:eastAsia="zh-CN" w:bidi="hi-IN"/>
          <w14:ligatures w14:val="none"/>
        </w:rPr>
      </w:pPr>
      <w:r w:rsidRPr="00390F94">
        <w:rPr>
          <w:rFonts w:ascii="Arial" w:eastAsia="NSimSun" w:hAnsi="Arial" w:cs="Arial"/>
          <w:lang w:eastAsia="zh-CN" w:bidi="hi-IN"/>
          <w14:ligatures w14:val="none"/>
        </w:rPr>
        <w:t>Z</w:t>
      </w:r>
      <w:r w:rsidR="00A773D5" w:rsidRPr="00390F94">
        <w:rPr>
          <w:rFonts w:ascii="Arial" w:eastAsia="NSimSun" w:hAnsi="Arial" w:cs="Arial"/>
          <w:lang w:eastAsia="zh-CN" w:bidi="hi-IN"/>
          <w14:ligatures w14:val="none"/>
        </w:rPr>
        <w:t xml:space="preserve">a przyjmowanie zgłoszeń wewnętrznych </w:t>
      </w:r>
      <w:r w:rsidRPr="00390F94">
        <w:rPr>
          <w:rFonts w:ascii="Arial" w:eastAsia="NSimSun" w:hAnsi="Arial" w:cs="Arial"/>
          <w:lang w:eastAsia="zh-CN" w:bidi="hi-IN"/>
          <w14:ligatures w14:val="none"/>
        </w:rPr>
        <w:t>odpowiada podmiot zewnętrzny – Centrum Usług Wspólnych w ramach prowadzenia wspólnej obsługi</w:t>
      </w:r>
      <w:r w:rsidR="00A773D5" w:rsidRPr="00390F94">
        <w:rPr>
          <w:rFonts w:ascii="Arial" w:eastAsia="NSimSun" w:hAnsi="Arial" w:cs="Arial"/>
          <w:lang w:eastAsia="zh-CN" w:bidi="hi-IN"/>
          <w14:ligatures w14:val="none"/>
        </w:rPr>
        <w:t>.</w:t>
      </w:r>
    </w:p>
    <w:p w14:paraId="7EDBECF5" w14:textId="1A6C54E8" w:rsidR="007D400B" w:rsidRPr="00767A0D" w:rsidRDefault="00A773D5" w:rsidP="00190AFE">
      <w:pPr>
        <w:pStyle w:val="Akapitzlist"/>
        <w:keepNext/>
        <w:numPr>
          <w:ilvl w:val="0"/>
          <w:numId w:val="36"/>
        </w:numPr>
        <w:suppressAutoHyphens/>
        <w:spacing w:before="160" w:after="120" w:line="300" w:lineRule="auto"/>
        <w:ind w:left="357" w:hanging="357"/>
        <w:jc w:val="both"/>
        <w:textAlignment w:val="baseline"/>
        <w:rPr>
          <w:rFonts w:ascii="Arial" w:eastAsia="NSimSun" w:hAnsi="Arial" w:cs="Arial"/>
          <w:lang w:eastAsia="zh-CN" w:bidi="hi-IN"/>
          <w14:ligatures w14:val="none"/>
        </w:rPr>
      </w:pPr>
      <w:r w:rsidRPr="00F62D5B">
        <w:rPr>
          <w:rFonts w:ascii="Arial" w:eastAsia="Times New Roman" w:hAnsi="Arial" w:cs="Arial"/>
          <w:kern w:val="0"/>
          <w14:ligatures w14:val="none"/>
        </w:rPr>
        <w:t>Działania następcze prowadzone są przez powołan</w:t>
      </w:r>
      <w:r w:rsidR="009A366A" w:rsidRPr="00F62D5B">
        <w:rPr>
          <w:rFonts w:ascii="Arial" w:eastAsia="Times New Roman" w:hAnsi="Arial" w:cs="Arial"/>
          <w:kern w:val="0"/>
          <w14:ligatures w14:val="none"/>
        </w:rPr>
        <w:t>y</w:t>
      </w:r>
      <w:r w:rsidRPr="00F62D5B">
        <w:rPr>
          <w:rFonts w:ascii="Arial" w:eastAsia="Times New Roman" w:hAnsi="Arial" w:cs="Arial"/>
          <w:kern w:val="0"/>
          <w14:ligatures w14:val="none"/>
        </w:rPr>
        <w:t xml:space="preserve"> przez </w:t>
      </w:r>
      <w:r w:rsidR="00767A0D" w:rsidRPr="00F62D5B">
        <w:rPr>
          <w:rFonts w:ascii="Arial" w:eastAsia="Times New Roman" w:hAnsi="Arial" w:cs="Arial"/>
          <w:kern w:val="0"/>
          <w14:ligatures w14:val="none"/>
        </w:rPr>
        <w:t xml:space="preserve">Dyrektora </w:t>
      </w:r>
      <w:r w:rsidR="00F62D5B" w:rsidRPr="00F62D5B">
        <w:rPr>
          <w:rFonts w:ascii="Arial" w:eastAsia="Times New Roman" w:hAnsi="Arial" w:cs="Arial"/>
          <w:kern w:val="0"/>
          <w14:ligatures w14:val="none"/>
        </w:rPr>
        <w:t>Zespół</w:t>
      </w:r>
      <w:r w:rsidR="00767A0D" w:rsidRPr="00F62D5B">
        <w:rPr>
          <w:rFonts w:ascii="Arial" w:eastAsia="Times New Roman" w:hAnsi="Arial" w:cs="Arial"/>
          <w:kern w:val="0"/>
          <w14:ligatures w14:val="none"/>
        </w:rPr>
        <w:t xml:space="preserve"> </w:t>
      </w:r>
      <w:r w:rsidRPr="00F62D5B">
        <w:rPr>
          <w:rFonts w:ascii="Arial" w:eastAsia="Times New Roman" w:hAnsi="Arial" w:cs="Arial"/>
          <w:kern w:val="0"/>
          <w14:ligatures w14:val="none"/>
        </w:rPr>
        <w:t>ds. naruszeń</w:t>
      </w:r>
      <w:r w:rsidR="00767A0D" w:rsidRPr="00F62D5B">
        <w:rPr>
          <w:rFonts w:ascii="Arial" w:eastAsia="Times New Roman" w:hAnsi="Arial" w:cs="Arial"/>
          <w:kern w:val="0"/>
          <w14:ligatures w14:val="none"/>
        </w:rPr>
        <w:t>.</w:t>
      </w:r>
    </w:p>
    <w:p w14:paraId="3CBFC4A3" w14:textId="77777777" w:rsidR="00A83D0E" w:rsidRPr="007D400B" w:rsidRDefault="00A83D0E" w:rsidP="00190AFE">
      <w:pPr>
        <w:spacing w:before="160" w:after="120" w:line="300" w:lineRule="auto"/>
        <w:jc w:val="center"/>
        <w:rPr>
          <w:rFonts w:ascii="Arial" w:eastAsia="Calibri" w:hAnsi="Arial" w:cs="Arial"/>
          <w:b/>
          <w:kern w:val="0"/>
          <w14:ligatures w14:val="none"/>
        </w:rPr>
      </w:pPr>
    </w:p>
    <w:p w14:paraId="561E6B30" w14:textId="2E153980" w:rsidR="007D400B" w:rsidRPr="007D400B" w:rsidRDefault="007D400B" w:rsidP="00190AFE">
      <w:pPr>
        <w:spacing w:before="160" w:after="120" w:line="300" w:lineRule="auto"/>
        <w:jc w:val="center"/>
        <w:rPr>
          <w:rFonts w:ascii="Arial" w:eastAsia="Calibri" w:hAnsi="Arial" w:cs="Arial"/>
          <w:b/>
          <w:kern w:val="0"/>
          <w14:ligatures w14:val="none"/>
        </w:rPr>
      </w:pPr>
      <w:r w:rsidRPr="007D400B">
        <w:rPr>
          <w:rFonts w:ascii="Arial" w:eastAsia="Calibri" w:hAnsi="Arial" w:cs="Arial"/>
          <w:b/>
          <w:kern w:val="0"/>
          <w14:ligatures w14:val="none"/>
        </w:rPr>
        <w:t xml:space="preserve">Rozdział </w:t>
      </w:r>
      <w:r w:rsidR="00767A0D">
        <w:rPr>
          <w:rFonts w:ascii="Arial" w:eastAsia="Calibri" w:hAnsi="Arial" w:cs="Arial"/>
          <w:b/>
          <w:kern w:val="0"/>
          <w14:ligatures w14:val="none"/>
        </w:rPr>
        <w:t>3</w:t>
      </w:r>
    </w:p>
    <w:p w14:paraId="6802F7C3" w14:textId="77777777" w:rsidR="007D400B" w:rsidRPr="007D400B" w:rsidRDefault="007D400B" w:rsidP="00190AFE">
      <w:pPr>
        <w:spacing w:before="160" w:after="120" w:line="300" w:lineRule="auto"/>
        <w:jc w:val="center"/>
        <w:rPr>
          <w:rFonts w:ascii="Arial" w:eastAsia="Calibri" w:hAnsi="Arial" w:cs="Arial"/>
          <w:b/>
          <w:kern w:val="0"/>
          <w14:ligatures w14:val="none"/>
        </w:rPr>
      </w:pPr>
      <w:r w:rsidRPr="007D400B">
        <w:rPr>
          <w:rFonts w:ascii="Arial" w:eastAsia="Calibri" w:hAnsi="Arial" w:cs="Arial"/>
          <w:b/>
          <w:kern w:val="0"/>
          <w14:ligatures w14:val="none"/>
        </w:rPr>
        <w:t xml:space="preserve">Przedmiotowy zakres zgłoszeń </w:t>
      </w:r>
    </w:p>
    <w:p w14:paraId="25F018CD" w14:textId="637DA01F" w:rsidR="00535750" w:rsidRDefault="007D400B" w:rsidP="00190AFE">
      <w:pPr>
        <w:tabs>
          <w:tab w:val="left" w:pos="567"/>
        </w:tabs>
        <w:spacing w:before="160" w:after="120" w:line="300" w:lineRule="auto"/>
        <w:ind w:firstLine="426"/>
        <w:jc w:val="center"/>
        <w:rPr>
          <w:rFonts w:ascii="Arial" w:eastAsia="Calibri" w:hAnsi="Arial" w:cs="Arial"/>
          <w:b/>
          <w:kern w:val="0"/>
          <w14:ligatures w14:val="none"/>
        </w:rPr>
      </w:pPr>
      <w:r w:rsidRPr="007D400B">
        <w:rPr>
          <w:rFonts w:ascii="Arial" w:eastAsia="Calibri" w:hAnsi="Arial" w:cs="Arial"/>
          <w:b/>
          <w:kern w:val="0"/>
          <w14:ligatures w14:val="none"/>
        </w:rPr>
        <w:t xml:space="preserve">§ </w:t>
      </w:r>
      <w:r w:rsidR="00767A0D">
        <w:rPr>
          <w:rFonts w:ascii="Arial" w:eastAsia="Calibri" w:hAnsi="Arial" w:cs="Arial"/>
          <w:b/>
          <w:kern w:val="0"/>
          <w14:ligatures w14:val="none"/>
        </w:rPr>
        <w:t>10</w:t>
      </w:r>
    </w:p>
    <w:p w14:paraId="54E7E02F" w14:textId="37C902AB" w:rsidR="007D400B" w:rsidRPr="001F6B7C" w:rsidRDefault="007D400B" w:rsidP="001F6B7C">
      <w:pPr>
        <w:tabs>
          <w:tab w:val="left" w:pos="567"/>
        </w:tabs>
        <w:spacing w:before="160" w:after="120" w:line="300" w:lineRule="auto"/>
        <w:jc w:val="both"/>
        <w:rPr>
          <w:rFonts w:ascii="Arial" w:eastAsia="Calibri" w:hAnsi="Arial" w:cs="Arial"/>
          <w:kern w:val="0"/>
          <w14:ligatures w14:val="none"/>
        </w:rPr>
      </w:pPr>
      <w:r w:rsidRPr="001F6B7C">
        <w:rPr>
          <w:rFonts w:ascii="Arial" w:eastAsia="Calibri" w:hAnsi="Arial" w:cs="Arial"/>
          <w:kern w:val="0"/>
          <w14:ligatures w14:val="none"/>
        </w:rPr>
        <w:t>Wewnętrzny kanał zgłoszeń przeznaczony jest do przyjmowania zgłoszeń</w:t>
      </w:r>
      <w:r w:rsidR="00F62D5B" w:rsidRPr="001F6B7C">
        <w:rPr>
          <w:rFonts w:ascii="Arial" w:eastAsia="Calibri" w:hAnsi="Arial" w:cs="Arial"/>
          <w:kern w:val="0"/>
          <w14:ligatures w14:val="none"/>
        </w:rPr>
        <w:t xml:space="preserve"> </w:t>
      </w:r>
      <w:r w:rsidRPr="001F6B7C">
        <w:rPr>
          <w:rFonts w:ascii="Arial" w:eastAsia="Calibri" w:hAnsi="Arial" w:cs="Arial"/>
          <w:kern w:val="0"/>
          <w14:ligatures w14:val="none"/>
        </w:rPr>
        <w:t>o naruszeniu prawa lub zaniechaniu niezgodnym z prawem, a także obejściu prawa dotyczące:</w:t>
      </w:r>
    </w:p>
    <w:p w14:paraId="5E905DF0" w14:textId="77777777" w:rsidR="007D400B" w:rsidRPr="007D400B" w:rsidRDefault="007D400B" w:rsidP="00190AFE">
      <w:pPr>
        <w:numPr>
          <w:ilvl w:val="0"/>
          <w:numId w:val="23"/>
        </w:numPr>
        <w:spacing w:before="160" w:after="120" w:line="300" w:lineRule="auto"/>
        <w:ind w:left="709" w:hanging="425"/>
        <w:contextualSpacing/>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korupcji;</w:t>
      </w:r>
    </w:p>
    <w:p w14:paraId="6370AB7C" w14:textId="77777777" w:rsidR="007D400B" w:rsidRPr="007D400B" w:rsidRDefault="007D400B" w:rsidP="00190AFE">
      <w:pPr>
        <w:numPr>
          <w:ilvl w:val="0"/>
          <w:numId w:val="23"/>
        </w:numPr>
        <w:spacing w:before="160" w:after="120" w:line="300" w:lineRule="auto"/>
        <w:ind w:left="709" w:hanging="425"/>
        <w:contextualSpacing/>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 xml:space="preserve">zamówień publicznych; </w:t>
      </w:r>
    </w:p>
    <w:p w14:paraId="746F9214" w14:textId="77777777" w:rsidR="007D400B" w:rsidRPr="007D400B" w:rsidRDefault="007D400B" w:rsidP="00190AFE">
      <w:pPr>
        <w:numPr>
          <w:ilvl w:val="0"/>
          <w:numId w:val="23"/>
        </w:numPr>
        <w:spacing w:before="160" w:after="120" w:line="300" w:lineRule="auto"/>
        <w:ind w:left="709" w:hanging="425"/>
        <w:contextualSpacing/>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bezpieczeństwa produktów i ich zgodności z wymogami;</w:t>
      </w:r>
    </w:p>
    <w:p w14:paraId="774407E4" w14:textId="77777777" w:rsidR="007D400B" w:rsidRPr="007D400B" w:rsidRDefault="007D400B" w:rsidP="00190AFE">
      <w:pPr>
        <w:numPr>
          <w:ilvl w:val="0"/>
          <w:numId w:val="23"/>
        </w:numPr>
        <w:spacing w:before="160" w:after="120" w:line="300" w:lineRule="auto"/>
        <w:ind w:left="709" w:hanging="425"/>
        <w:contextualSpacing/>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bezpieczeństwa transportu;</w:t>
      </w:r>
    </w:p>
    <w:p w14:paraId="07EFB523" w14:textId="77777777" w:rsidR="007D400B" w:rsidRPr="007D400B" w:rsidRDefault="007D400B" w:rsidP="00190AFE">
      <w:pPr>
        <w:numPr>
          <w:ilvl w:val="0"/>
          <w:numId w:val="23"/>
        </w:numPr>
        <w:spacing w:before="160" w:after="120" w:line="300" w:lineRule="auto"/>
        <w:ind w:left="709" w:hanging="425"/>
        <w:contextualSpacing/>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ochrony środowiska;</w:t>
      </w:r>
    </w:p>
    <w:p w14:paraId="385A588E" w14:textId="77777777" w:rsidR="00F62D5B" w:rsidRDefault="007D400B" w:rsidP="00190AFE">
      <w:pPr>
        <w:numPr>
          <w:ilvl w:val="0"/>
          <w:numId w:val="23"/>
        </w:numPr>
        <w:spacing w:before="160" w:after="120" w:line="300" w:lineRule="auto"/>
        <w:ind w:left="709" w:hanging="425"/>
        <w:contextualSpacing/>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zdrowia publicznego;</w:t>
      </w:r>
    </w:p>
    <w:p w14:paraId="735CB136" w14:textId="18A6215B" w:rsidR="007D400B" w:rsidRPr="00F62D5B" w:rsidRDefault="007D400B" w:rsidP="00190AFE">
      <w:pPr>
        <w:numPr>
          <w:ilvl w:val="0"/>
          <w:numId w:val="23"/>
        </w:numPr>
        <w:spacing w:before="160" w:after="120" w:line="300" w:lineRule="auto"/>
        <w:ind w:left="709" w:hanging="425"/>
        <w:contextualSpacing/>
        <w:jc w:val="both"/>
        <w:rPr>
          <w:rFonts w:ascii="Arial" w:eastAsia="Times New Roman" w:hAnsi="Arial" w:cs="Arial"/>
          <w:bCs/>
          <w:kern w:val="0"/>
          <w:lang w:eastAsia="pl-PL"/>
          <w14:ligatures w14:val="none"/>
        </w:rPr>
      </w:pPr>
      <w:r w:rsidRPr="00F62D5B">
        <w:rPr>
          <w:rFonts w:ascii="Arial" w:eastAsia="Times New Roman" w:hAnsi="Arial" w:cs="Arial"/>
          <w:bCs/>
          <w:kern w:val="0"/>
          <w:lang w:eastAsia="pl-PL"/>
          <w14:ligatures w14:val="none"/>
        </w:rPr>
        <w:t>ochrony konsumentów;</w:t>
      </w:r>
    </w:p>
    <w:p w14:paraId="46075B01" w14:textId="77777777" w:rsidR="007D400B" w:rsidRPr="007D400B" w:rsidRDefault="007D400B" w:rsidP="00190AFE">
      <w:pPr>
        <w:numPr>
          <w:ilvl w:val="0"/>
          <w:numId w:val="23"/>
        </w:numPr>
        <w:spacing w:before="160" w:after="120" w:line="300" w:lineRule="auto"/>
        <w:ind w:left="709" w:hanging="425"/>
        <w:contextualSpacing/>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ochrony prywatności i danych osobowych;</w:t>
      </w:r>
    </w:p>
    <w:p w14:paraId="233B0EE8" w14:textId="77777777" w:rsidR="007D400B" w:rsidRPr="007D400B" w:rsidRDefault="007D400B" w:rsidP="00190AFE">
      <w:pPr>
        <w:numPr>
          <w:ilvl w:val="0"/>
          <w:numId w:val="23"/>
        </w:numPr>
        <w:spacing w:before="160" w:after="120" w:line="300" w:lineRule="auto"/>
        <w:ind w:left="709" w:hanging="425"/>
        <w:contextualSpacing/>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bezpieczeństwa sieci i systemów teleinformatycznych.</w:t>
      </w:r>
    </w:p>
    <w:p w14:paraId="394084B9" w14:textId="77777777" w:rsidR="007D400B" w:rsidRPr="007D400B" w:rsidRDefault="007D400B" w:rsidP="00190AFE">
      <w:pPr>
        <w:shd w:val="clear" w:color="auto" w:fill="FFFFFF"/>
        <w:tabs>
          <w:tab w:val="left" w:pos="567"/>
        </w:tabs>
        <w:spacing w:before="160" w:after="120" w:line="300" w:lineRule="auto"/>
        <w:ind w:firstLine="426"/>
        <w:jc w:val="both"/>
        <w:rPr>
          <w:rFonts w:ascii="Arial" w:eastAsia="Calibri" w:hAnsi="Arial" w:cs="Arial"/>
          <w:bCs/>
          <w:kern w:val="0"/>
          <w14:ligatures w14:val="none"/>
        </w:rPr>
      </w:pPr>
    </w:p>
    <w:p w14:paraId="15A9BEA3" w14:textId="0B3EA095" w:rsidR="00F62D5B" w:rsidRPr="00F62D5B" w:rsidRDefault="00F62D5B" w:rsidP="00190AFE">
      <w:pPr>
        <w:shd w:val="clear" w:color="auto" w:fill="FFFFFF"/>
        <w:tabs>
          <w:tab w:val="left" w:pos="567"/>
        </w:tabs>
        <w:spacing w:before="160" w:after="120" w:line="300" w:lineRule="auto"/>
        <w:ind w:firstLine="426"/>
        <w:jc w:val="center"/>
        <w:rPr>
          <w:rFonts w:ascii="Arial" w:eastAsia="Calibri" w:hAnsi="Arial" w:cs="Arial"/>
          <w:b/>
          <w:kern w:val="0"/>
          <w14:ligatures w14:val="none"/>
        </w:rPr>
      </w:pPr>
      <w:r w:rsidRPr="00F62D5B">
        <w:rPr>
          <w:rFonts w:ascii="Arial" w:eastAsia="Calibri" w:hAnsi="Arial" w:cs="Arial"/>
          <w:b/>
          <w:kern w:val="0"/>
          <w14:ligatures w14:val="none"/>
        </w:rPr>
        <w:lastRenderedPageBreak/>
        <w:t>§ 11</w:t>
      </w:r>
    </w:p>
    <w:p w14:paraId="0611A641" w14:textId="3A6956EA" w:rsidR="007D400B" w:rsidRDefault="00F62D5B" w:rsidP="001F6B7C">
      <w:pPr>
        <w:shd w:val="clear" w:color="auto" w:fill="FFFFFF"/>
        <w:tabs>
          <w:tab w:val="left" w:pos="567"/>
        </w:tabs>
        <w:spacing w:before="160" w:after="120" w:line="300" w:lineRule="auto"/>
        <w:jc w:val="both"/>
        <w:rPr>
          <w:rFonts w:ascii="Arial" w:eastAsia="Calibri" w:hAnsi="Arial" w:cs="Arial"/>
          <w:bCs/>
          <w:kern w:val="0"/>
          <w14:ligatures w14:val="none"/>
        </w:rPr>
      </w:pPr>
      <w:r w:rsidRPr="00F62D5B">
        <w:rPr>
          <w:rFonts w:ascii="Arial" w:eastAsia="Calibri" w:hAnsi="Arial" w:cs="Arial"/>
          <w:bCs/>
          <w:kern w:val="0"/>
          <w14:ligatures w14:val="none"/>
        </w:rPr>
        <w:t>Niniejsza procedura służy do zgłaszania nieprawidłowości określonych w §</w:t>
      </w:r>
      <w:r w:rsidR="00713E30">
        <w:rPr>
          <w:rFonts w:ascii="Arial" w:eastAsia="Calibri" w:hAnsi="Arial" w:cs="Arial"/>
          <w:bCs/>
          <w:kern w:val="0"/>
          <w14:ligatures w14:val="none"/>
        </w:rPr>
        <w:t xml:space="preserve"> </w:t>
      </w:r>
      <w:r>
        <w:rPr>
          <w:rFonts w:ascii="Arial" w:eastAsia="Calibri" w:hAnsi="Arial" w:cs="Arial"/>
          <w:bCs/>
          <w:kern w:val="0"/>
          <w14:ligatures w14:val="none"/>
        </w:rPr>
        <w:t>10</w:t>
      </w:r>
      <w:r w:rsidR="00713E30">
        <w:rPr>
          <w:rFonts w:ascii="Arial" w:eastAsia="Calibri" w:hAnsi="Arial" w:cs="Arial"/>
          <w:bCs/>
          <w:kern w:val="0"/>
          <w14:ligatures w14:val="none"/>
        </w:rPr>
        <w:t>, o ile występują w szkole</w:t>
      </w:r>
      <w:r w:rsidRPr="00F62D5B">
        <w:rPr>
          <w:rFonts w:ascii="Arial" w:eastAsia="Calibri" w:hAnsi="Arial" w:cs="Arial"/>
          <w:bCs/>
          <w:kern w:val="0"/>
          <w14:ligatures w14:val="none"/>
        </w:rPr>
        <w:t xml:space="preserve">. Pozostałe kwestie dotyczące bieżących problemów związanych z wykonywaną pracą należy rozwiązywać w oparciu o istniejące relacje służbowe bądź inne - ustanowione na podstawie odrębnych regulacji wewnętrznych </w:t>
      </w:r>
      <w:r w:rsidR="000A4A85">
        <w:rPr>
          <w:rFonts w:ascii="Arial" w:eastAsia="Calibri" w:hAnsi="Arial" w:cs="Arial"/>
          <w:bCs/>
          <w:kern w:val="0"/>
          <w14:ligatures w14:val="none"/>
        </w:rPr>
        <w:t xml:space="preserve">pracodawcy </w:t>
      </w:r>
      <w:r w:rsidRPr="00F62D5B">
        <w:rPr>
          <w:rFonts w:ascii="Arial" w:eastAsia="Calibri" w:hAnsi="Arial" w:cs="Arial"/>
          <w:bCs/>
          <w:kern w:val="0"/>
          <w14:ligatures w14:val="none"/>
        </w:rPr>
        <w:t>- dostępne kanały, które powinny być wykorzystane do tych celów.</w:t>
      </w:r>
    </w:p>
    <w:p w14:paraId="0DF6F168" w14:textId="77777777" w:rsidR="00713E30" w:rsidRPr="007D400B" w:rsidRDefault="00713E30" w:rsidP="001F6B7C">
      <w:pPr>
        <w:shd w:val="clear" w:color="auto" w:fill="FFFFFF"/>
        <w:tabs>
          <w:tab w:val="left" w:pos="567"/>
        </w:tabs>
        <w:spacing w:before="160" w:after="120" w:line="300" w:lineRule="auto"/>
        <w:jc w:val="both"/>
        <w:rPr>
          <w:rFonts w:ascii="Arial" w:eastAsia="Calibri" w:hAnsi="Arial" w:cs="Arial"/>
          <w:bCs/>
          <w:kern w:val="0"/>
          <w14:ligatures w14:val="none"/>
        </w:rPr>
      </w:pPr>
    </w:p>
    <w:p w14:paraId="11C27F8F" w14:textId="7E3D997E" w:rsidR="007D400B" w:rsidRPr="007D400B" w:rsidRDefault="007D400B" w:rsidP="00190AFE">
      <w:pPr>
        <w:spacing w:before="160" w:after="120" w:line="300" w:lineRule="auto"/>
        <w:jc w:val="center"/>
        <w:rPr>
          <w:rFonts w:ascii="Arial" w:eastAsia="Calibri" w:hAnsi="Arial" w:cs="Arial"/>
          <w:b/>
          <w:kern w:val="0"/>
          <w14:ligatures w14:val="none"/>
        </w:rPr>
      </w:pPr>
      <w:r w:rsidRPr="007D400B">
        <w:rPr>
          <w:rFonts w:ascii="Arial" w:eastAsia="Calibri" w:hAnsi="Arial" w:cs="Arial"/>
          <w:b/>
          <w:kern w:val="0"/>
          <w14:ligatures w14:val="none"/>
        </w:rPr>
        <w:t xml:space="preserve">Rozdział </w:t>
      </w:r>
      <w:r w:rsidR="002174A4">
        <w:rPr>
          <w:rFonts w:ascii="Arial" w:eastAsia="Calibri" w:hAnsi="Arial" w:cs="Arial"/>
          <w:b/>
          <w:kern w:val="0"/>
          <w14:ligatures w14:val="none"/>
        </w:rPr>
        <w:t>4</w:t>
      </w:r>
    </w:p>
    <w:p w14:paraId="6DA43DFB" w14:textId="77777777" w:rsidR="007D400B" w:rsidRPr="007D400B" w:rsidRDefault="007D400B" w:rsidP="00190AFE">
      <w:pPr>
        <w:spacing w:before="160" w:after="120" w:line="300" w:lineRule="auto"/>
        <w:jc w:val="center"/>
        <w:rPr>
          <w:rFonts w:ascii="Arial" w:eastAsia="Calibri" w:hAnsi="Arial" w:cs="Arial"/>
          <w:b/>
          <w:kern w:val="0"/>
          <w14:ligatures w14:val="none"/>
        </w:rPr>
      </w:pPr>
      <w:r w:rsidRPr="007D400B">
        <w:rPr>
          <w:rFonts w:ascii="Arial" w:eastAsia="Calibri" w:hAnsi="Arial" w:cs="Arial"/>
          <w:b/>
          <w:kern w:val="0"/>
          <w14:ligatures w14:val="none"/>
        </w:rPr>
        <w:t xml:space="preserve">Sposoby dokonywania zgłoszeń </w:t>
      </w:r>
    </w:p>
    <w:p w14:paraId="63DB17AE" w14:textId="7F90F549" w:rsidR="004622C7" w:rsidRPr="00F62D5B" w:rsidRDefault="007D400B" w:rsidP="00190AFE">
      <w:pPr>
        <w:shd w:val="clear" w:color="auto" w:fill="FFFFFF"/>
        <w:tabs>
          <w:tab w:val="left" w:pos="567"/>
        </w:tabs>
        <w:spacing w:before="160" w:after="120" w:line="300" w:lineRule="auto"/>
        <w:ind w:firstLine="567"/>
        <w:jc w:val="center"/>
        <w:rPr>
          <w:rFonts w:ascii="Arial" w:eastAsia="Calibri" w:hAnsi="Arial" w:cs="Arial"/>
          <w:kern w:val="0"/>
          <w14:ligatures w14:val="none"/>
        </w:rPr>
      </w:pPr>
      <w:r w:rsidRPr="00F62D5B">
        <w:rPr>
          <w:rFonts w:ascii="Arial" w:eastAsia="Calibri" w:hAnsi="Arial" w:cs="Arial"/>
          <w:b/>
          <w:bCs/>
          <w:kern w:val="0"/>
          <w14:ligatures w14:val="none"/>
        </w:rPr>
        <w:t>§ 1</w:t>
      </w:r>
      <w:r w:rsidR="00F62D5B" w:rsidRPr="00F62D5B">
        <w:rPr>
          <w:rFonts w:ascii="Arial" w:eastAsia="Calibri" w:hAnsi="Arial" w:cs="Arial"/>
          <w:b/>
          <w:bCs/>
          <w:kern w:val="0"/>
          <w14:ligatures w14:val="none"/>
        </w:rPr>
        <w:t>2</w:t>
      </w:r>
    </w:p>
    <w:p w14:paraId="50EAA664" w14:textId="1ADDE455" w:rsidR="007D400B" w:rsidRPr="007D400B" w:rsidRDefault="007D400B" w:rsidP="00190AFE">
      <w:pPr>
        <w:shd w:val="clear" w:color="auto" w:fill="FFFFFF"/>
        <w:tabs>
          <w:tab w:val="left" w:pos="567"/>
        </w:tabs>
        <w:spacing w:before="160" w:after="120" w:line="300" w:lineRule="auto"/>
        <w:ind w:left="357" w:hanging="357"/>
        <w:jc w:val="both"/>
        <w:rPr>
          <w:rFonts w:ascii="Arial" w:eastAsia="Calibri" w:hAnsi="Arial" w:cs="Arial"/>
          <w:bCs/>
          <w:kern w:val="0"/>
          <w14:ligatures w14:val="none"/>
        </w:rPr>
      </w:pPr>
      <w:r w:rsidRPr="007D400B">
        <w:rPr>
          <w:rFonts w:ascii="Arial" w:eastAsia="Calibri" w:hAnsi="Arial" w:cs="Arial"/>
          <w:kern w:val="0"/>
          <w14:ligatures w14:val="none"/>
        </w:rPr>
        <w:t xml:space="preserve">1. </w:t>
      </w:r>
      <w:r w:rsidRPr="00390F94">
        <w:rPr>
          <w:rFonts w:ascii="Arial" w:eastAsia="Calibri" w:hAnsi="Arial" w:cs="Arial"/>
          <w:kern w:val="0"/>
          <w14:ligatures w14:val="none"/>
        </w:rPr>
        <w:t>Zgłoszenia mogą być dokonywane poprzez poufne kanały zgłoszeń</w:t>
      </w:r>
      <w:r w:rsidR="00A35433" w:rsidRPr="00390F94">
        <w:rPr>
          <w:rFonts w:ascii="Arial" w:eastAsia="Calibri" w:hAnsi="Arial" w:cs="Arial"/>
          <w:kern w:val="0"/>
          <w14:ligatures w14:val="none"/>
        </w:rPr>
        <w:t>,</w:t>
      </w:r>
      <w:r w:rsidRPr="00390F94">
        <w:rPr>
          <w:rFonts w:ascii="Arial" w:eastAsia="Calibri" w:hAnsi="Arial" w:cs="Arial"/>
          <w:kern w:val="0"/>
          <w14:ligatures w14:val="none"/>
        </w:rPr>
        <w:t xml:space="preserve"> </w:t>
      </w:r>
      <w:r w:rsidR="00A35433" w:rsidRPr="00390F94">
        <w:rPr>
          <w:rFonts w:ascii="Arial" w:eastAsia="Calibri" w:hAnsi="Arial" w:cs="Arial"/>
          <w:kern w:val="0"/>
          <w14:ligatures w14:val="none"/>
        </w:rPr>
        <w:t>ustanowione w</w:t>
      </w:r>
      <w:r w:rsidR="00390F94">
        <w:rPr>
          <w:rFonts w:ascii="Arial" w:eastAsia="Calibri" w:hAnsi="Arial" w:cs="Arial"/>
          <w:kern w:val="0"/>
          <w14:ligatures w14:val="none"/>
        </w:rPr>
        <w:t> </w:t>
      </w:r>
      <w:r w:rsidR="00A35433" w:rsidRPr="00390F94">
        <w:rPr>
          <w:rFonts w:ascii="Arial" w:eastAsia="Calibri" w:hAnsi="Arial" w:cs="Arial"/>
          <w:kern w:val="0"/>
          <w14:ligatures w14:val="none"/>
        </w:rPr>
        <w:t xml:space="preserve">ramach wspólnej obsługi przyjmowania zgłoszeń przez </w:t>
      </w:r>
      <w:r w:rsidR="00565162">
        <w:rPr>
          <w:rFonts w:ascii="Arial" w:eastAsia="Calibri" w:hAnsi="Arial" w:cs="Arial"/>
          <w:kern w:val="0"/>
          <w14:ligatures w14:val="none"/>
        </w:rPr>
        <w:t xml:space="preserve">Centrum </w:t>
      </w:r>
      <w:r w:rsidR="00131E9E">
        <w:rPr>
          <w:rFonts w:ascii="Arial" w:eastAsia="Calibri" w:hAnsi="Arial" w:cs="Arial"/>
          <w:kern w:val="0"/>
          <w14:ligatures w14:val="none"/>
        </w:rPr>
        <w:t>Usług Wspólnych w Lublińcu</w:t>
      </w:r>
      <w:r w:rsidR="00A35433" w:rsidRPr="00390F94">
        <w:rPr>
          <w:rFonts w:ascii="Arial" w:eastAsia="Calibri" w:hAnsi="Arial" w:cs="Arial"/>
          <w:kern w:val="0"/>
          <w14:ligatures w14:val="none"/>
        </w:rPr>
        <w:t>,</w:t>
      </w:r>
      <w:r w:rsidRPr="00390F94">
        <w:rPr>
          <w:rFonts w:ascii="Arial" w:eastAsia="Calibri" w:hAnsi="Arial" w:cs="Arial"/>
          <w:kern w:val="0"/>
          <w14:ligatures w14:val="none"/>
        </w:rPr>
        <w:t xml:space="preserve"> w</w:t>
      </w:r>
      <w:r w:rsidR="00A35433" w:rsidRPr="00390F94">
        <w:rPr>
          <w:rFonts w:ascii="Arial" w:eastAsia="Calibri" w:hAnsi="Arial" w:cs="Arial"/>
          <w:kern w:val="0"/>
          <w14:ligatures w14:val="none"/>
        </w:rPr>
        <w:t> </w:t>
      </w:r>
      <w:r w:rsidRPr="00390F94">
        <w:rPr>
          <w:rFonts w:ascii="Arial" w:eastAsia="Calibri" w:hAnsi="Arial" w:cs="Arial"/>
          <w:kern w:val="0"/>
          <w14:ligatures w14:val="none"/>
        </w:rPr>
        <w:t>następujący sposób</w:t>
      </w:r>
      <w:r w:rsidR="000A4A85" w:rsidRPr="00390F94">
        <w:rPr>
          <w:rFonts w:ascii="Arial" w:eastAsia="Calibri" w:hAnsi="Arial" w:cs="Arial"/>
          <w:kern w:val="0"/>
          <w14:ligatures w14:val="none"/>
        </w:rPr>
        <w:t>:</w:t>
      </w:r>
    </w:p>
    <w:p w14:paraId="360BC84B" w14:textId="221FBB3B" w:rsidR="007D400B" w:rsidRPr="00390F94" w:rsidRDefault="007D400B" w:rsidP="00190AFE">
      <w:pPr>
        <w:numPr>
          <w:ilvl w:val="0"/>
          <w:numId w:val="1"/>
        </w:numPr>
        <w:tabs>
          <w:tab w:val="left" w:pos="284"/>
        </w:tabs>
        <w:spacing w:before="160" w:after="120" w:line="300" w:lineRule="auto"/>
        <w:ind w:left="709" w:hanging="425"/>
        <w:contextualSpacing/>
        <w:jc w:val="both"/>
        <w:rPr>
          <w:rFonts w:ascii="Arial" w:eastAsia="Calibri" w:hAnsi="Arial" w:cs="Arial"/>
          <w:kern w:val="0"/>
          <w14:ligatures w14:val="none"/>
        </w:rPr>
      </w:pPr>
      <w:r w:rsidRPr="007D400B">
        <w:rPr>
          <w:rFonts w:ascii="Arial" w:eastAsia="Calibri" w:hAnsi="Arial" w:cs="Arial"/>
          <w:kern w:val="0"/>
          <w14:ligatures w14:val="none"/>
        </w:rPr>
        <w:t>elektronicznie za pośrednictwem adresu e-mail</w:t>
      </w:r>
      <w:r w:rsidR="00F62D5B">
        <w:rPr>
          <w:rFonts w:ascii="Arial" w:eastAsia="Calibri" w:hAnsi="Arial" w:cs="Arial"/>
          <w:kern w:val="0"/>
          <w14:ligatures w14:val="none"/>
        </w:rPr>
        <w:t xml:space="preserve">: </w:t>
      </w:r>
      <w:r w:rsidR="004622C7" w:rsidRPr="00390F94">
        <w:rPr>
          <w:rFonts w:ascii="Arial" w:eastAsia="Calibri" w:hAnsi="Arial" w:cs="Arial"/>
          <w:kern w:val="0"/>
          <w14:ligatures w14:val="none"/>
        </w:rPr>
        <w:t>sygnalista@</w:t>
      </w:r>
      <w:r w:rsidR="00A35433" w:rsidRPr="00390F94">
        <w:rPr>
          <w:rFonts w:ascii="Arial" w:eastAsia="Calibri" w:hAnsi="Arial" w:cs="Arial"/>
          <w:kern w:val="0"/>
          <w14:ligatures w14:val="none"/>
        </w:rPr>
        <w:t>cuw</w:t>
      </w:r>
      <w:r w:rsidR="00B91ADF" w:rsidRPr="00390F94">
        <w:rPr>
          <w:rFonts w:ascii="Arial" w:eastAsia="Calibri" w:hAnsi="Arial" w:cs="Arial"/>
          <w:kern w:val="0"/>
          <w14:ligatures w14:val="none"/>
        </w:rPr>
        <w:t>.lubliniec.pl</w:t>
      </w:r>
      <w:r w:rsidRPr="00390F94">
        <w:rPr>
          <w:rFonts w:ascii="Arial" w:eastAsia="Calibri" w:hAnsi="Arial" w:cs="Arial"/>
          <w:kern w:val="0"/>
          <w14:ligatures w14:val="none"/>
        </w:rPr>
        <w:t>;</w:t>
      </w:r>
    </w:p>
    <w:p w14:paraId="5D6ADFF6" w14:textId="7799D659" w:rsidR="007D400B" w:rsidRPr="00390F94" w:rsidRDefault="007D400B" w:rsidP="00190AFE">
      <w:pPr>
        <w:numPr>
          <w:ilvl w:val="0"/>
          <w:numId w:val="1"/>
        </w:numPr>
        <w:tabs>
          <w:tab w:val="left" w:pos="284"/>
        </w:tabs>
        <w:spacing w:before="160" w:after="120" w:line="300" w:lineRule="auto"/>
        <w:ind w:left="709" w:hanging="425"/>
        <w:contextualSpacing/>
        <w:jc w:val="both"/>
        <w:rPr>
          <w:rFonts w:ascii="Arial" w:eastAsia="Calibri" w:hAnsi="Arial" w:cs="Arial"/>
          <w:kern w:val="0"/>
          <w14:ligatures w14:val="none"/>
        </w:rPr>
      </w:pPr>
      <w:r w:rsidRPr="00390F94">
        <w:rPr>
          <w:rFonts w:ascii="Arial" w:eastAsia="Calibri" w:hAnsi="Arial" w:cs="Arial"/>
          <w:kern w:val="0"/>
          <w14:ligatures w14:val="none"/>
        </w:rPr>
        <w:t>pisemnie, drogą pocztową</w:t>
      </w:r>
      <w:r w:rsidR="00AF31A8" w:rsidRPr="00390F94">
        <w:rPr>
          <w:rFonts w:ascii="Arial" w:eastAsia="Calibri" w:hAnsi="Arial" w:cs="Arial"/>
          <w:kern w:val="0"/>
          <w14:ligatures w14:val="none"/>
        </w:rPr>
        <w:t xml:space="preserve"> na adres </w:t>
      </w:r>
      <w:r w:rsidR="00A35433" w:rsidRPr="00390F94">
        <w:rPr>
          <w:rFonts w:ascii="Arial" w:eastAsia="Calibri" w:hAnsi="Arial" w:cs="Arial"/>
          <w:kern w:val="0"/>
          <w14:ligatures w14:val="none"/>
        </w:rPr>
        <w:t>Centrum Usług Wspólnych w Lublińcu, ul. Piłsudskiego 9, 42 - 700 Lubliniec</w:t>
      </w:r>
      <w:r w:rsidRPr="00390F94">
        <w:rPr>
          <w:rFonts w:ascii="Arial" w:eastAsia="Calibri" w:hAnsi="Arial" w:cs="Arial"/>
          <w:kern w:val="0"/>
          <w14:ligatures w14:val="none"/>
        </w:rPr>
        <w:t xml:space="preserve">, w zamkniętej kopercie opatrzonej </w:t>
      </w:r>
      <w:r w:rsidR="00A35433" w:rsidRPr="00390F94">
        <w:rPr>
          <w:rFonts w:ascii="Arial" w:eastAsia="Calibri" w:hAnsi="Arial" w:cs="Arial"/>
          <w:kern w:val="0"/>
          <w14:ligatures w14:val="none"/>
        </w:rPr>
        <w:t xml:space="preserve">wyraźnym </w:t>
      </w:r>
      <w:r w:rsidRPr="00390F94">
        <w:rPr>
          <w:rFonts w:ascii="Arial" w:eastAsia="Calibri" w:hAnsi="Arial" w:cs="Arial"/>
          <w:kern w:val="0"/>
          <w14:ligatures w14:val="none"/>
        </w:rPr>
        <w:t>napisem „POUFNE – zgłoszenie nieprawidłowości</w:t>
      </w:r>
      <w:r w:rsidR="00A35433" w:rsidRPr="00390F94">
        <w:rPr>
          <w:rFonts w:ascii="Arial" w:eastAsia="Calibri" w:hAnsi="Arial" w:cs="Arial"/>
          <w:kern w:val="0"/>
          <w14:ligatures w14:val="none"/>
        </w:rPr>
        <w:t>. Nie otwierać</w:t>
      </w:r>
      <w:r w:rsidR="005C15A1">
        <w:rPr>
          <w:rFonts w:ascii="Arial" w:eastAsia="Calibri" w:hAnsi="Arial" w:cs="Arial"/>
          <w:kern w:val="0"/>
          <w14:ligatures w14:val="none"/>
        </w:rPr>
        <w:t>.</w:t>
      </w:r>
      <w:r w:rsidR="00A35433" w:rsidRPr="00390F94">
        <w:rPr>
          <w:rFonts w:ascii="Arial" w:eastAsia="Calibri" w:hAnsi="Arial" w:cs="Arial"/>
          <w:kern w:val="0"/>
          <w14:ligatures w14:val="none"/>
        </w:rPr>
        <w:t>”</w:t>
      </w:r>
      <w:r w:rsidR="00131E9E">
        <w:rPr>
          <w:rFonts w:ascii="Arial" w:eastAsia="Calibri" w:hAnsi="Arial" w:cs="Arial"/>
          <w:kern w:val="0"/>
          <w14:ligatures w14:val="none"/>
        </w:rPr>
        <w:t>;</w:t>
      </w:r>
    </w:p>
    <w:p w14:paraId="20A7E970" w14:textId="1EE30D27" w:rsidR="00131E9E" w:rsidRDefault="004622C7" w:rsidP="00131E9E">
      <w:pPr>
        <w:numPr>
          <w:ilvl w:val="0"/>
          <w:numId w:val="1"/>
        </w:numPr>
        <w:tabs>
          <w:tab w:val="left" w:pos="284"/>
        </w:tabs>
        <w:spacing w:before="160" w:after="120" w:line="300" w:lineRule="auto"/>
        <w:ind w:left="709" w:hanging="425"/>
        <w:contextualSpacing/>
        <w:jc w:val="both"/>
        <w:rPr>
          <w:rFonts w:ascii="Arial" w:eastAsia="Calibri" w:hAnsi="Arial" w:cs="Arial"/>
          <w:kern w:val="0"/>
          <w14:ligatures w14:val="none"/>
        </w:rPr>
      </w:pPr>
      <w:r w:rsidRPr="00390F94">
        <w:rPr>
          <w:rFonts w:ascii="Arial" w:eastAsia="Calibri" w:hAnsi="Arial" w:cs="Arial"/>
          <w:kern w:val="0"/>
          <w14:ligatures w14:val="none"/>
        </w:rPr>
        <w:t xml:space="preserve">osobiście osobie upoważnionej do przyjmowania zgłoszeń </w:t>
      </w:r>
      <w:r w:rsidR="00A35433" w:rsidRPr="00390F94">
        <w:rPr>
          <w:rFonts w:ascii="Arial" w:eastAsia="Calibri" w:hAnsi="Arial" w:cs="Arial"/>
          <w:kern w:val="0"/>
          <w14:ligatures w14:val="none"/>
        </w:rPr>
        <w:t xml:space="preserve">naruszeń prawa w siedzibie Centrum Usług Wspólnych w Lublińcu, ul. Piłsudskiego 9, 42 - 700 Lubliniec. </w:t>
      </w:r>
      <w:r w:rsidR="00AF31A8" w:rsidRPr="00390F94">
        <w:rPr>
          <w:rFonts w:ascii="Arial" w:eastAsia="Calibri" w:hAnsi="Arial" w:cs="Arial"/>
          <w:kern w:val="0"/>
          <w14:ligatures w14:val="none"/>
        </w:rPr>
        <w:t>Zgłoszenie sygnalisty o naruszeniu prawa zostanie zaprotokołowane</w:t>
      </w:r>
      <w:r w:rsidRPr="00390F94">
        <w:rPr>
          <w:rFonts w:ascii="Arial" w:eastAsia="Calibri" w:hAnsi="Arial" w:cs="Arial"/>
          <w:kern w:val="0"/>
          <w14:ligatures w14:val="none"/>
        </w:rPr>
        <w:t xml:space="preserve">, zgodnie ze wzorem wynikającym z załącznika </w:t>
      </w:r>
      <w:r w:rsidR="00B83568">
        <w:rPr>
          <w:rFonts w:ascii="Arial" w:eastAsia="Calibri" w:hAnsi="Arial" w:cs="Arial"/>
          <w:kern w:val="0"/>
          <w14:ligatures w14:val="none"/>
        </w:rPr>
        <w:t>n</w:t>
      </w:r>
      <w:r w:rsidRPr="00390F94">
        <w:rPr>
          <w:rFonts w:ascii="Arial" w:eastAsia="Calibri" w:hAnsi="Arial" w:cs="Arial"/>
          <w:kern w:val="0"/>
          <w14:ligatures w14:val="none"/>
        </w:rPr>
        <w:t xml:space="preserve">r </w:t>
      </w:r>
      <w:r w:rsidR="00D26B22">
        <w:rPr>
          <w:rFonts w:ascii="Arial" w:eastAsia="Calibri" w:hAnsi="Arial" w:cs="Arial"/>
          <w:kern w:val="0"/>
          <w14:ligatures w14:val="none"/>
        </w:rPr>
        <w:t>5</w:t>
      </w:r>
      <w:r w:rsidRPr="00390F94">
        <w:rPr>
          <w:rFonts w:ascii="Arial" w:eastAsia="Calibri" w:hAnsi="Arial" w:cs="Arial"/>
          <w:kern w:val="0"/>
          <w14:ligatures w14:val="none"/>
        </w:rPr>
        <w:t xml:space="preserve"> do niniejszej procedury</w:t>
      </w:r>
      <w:r w:rsidR="005C15A1">
        <w:rPr>
          <w:rFonts w:ascii="Arial" w:eastAsia="Calibri" w:hAnsi="Arial" w:cs="Arial"/>
          <w:kern w:val="0"/>
          <w14:ligatures w14:val="none"/>
        </w:rPr>
        <w:t>.</w:t>
      </w:r>
      <w:r w:rsidRPr="00390F94">
        <w:rPr>
          <w:rFonts w:ascii="Arial" w:eastAsia="Calibri" w:hAnsi="Arial" w:cs="Arial"/>
          <w:kern w:val="0"/>
          <w14:ligatures w14:val="none"/>
        </w:rPr>
        <w:t xml:space="preserve"> Termin spotkania na dokonanie bezpośredniego zgłoszenia ustala się nie później niż w ciągu 14 dni od daty złożenia wniosku o tę formę zgłoszenia</w:t>
      </w:r>
      <w:r w:rsidRPr="00AF31A8">
        <w:rPr>
          <w:rFonts w:ascii="Arial" w:eastAsia="Calibri" w:hAnsi="Arial" w:cs="Arial"/>
          <w:kern w:val="0"/>
          <w14:ligatures w14:val="none"/>
        </w:rPr>
        <w:t>.</w:t>
      </w:r>
    </w:p>
    <w:p w14:paraId="7023DF55" w14:textId="77777777" w:rsidR="000E1BF2" w:rsidRDefault="001C347B" w:rsidP="000E1BF2">
      <w:pPr>
        <w:pStyle w:val="Akapitzlist"/>
        <w:numPr>
          <w:ilvl w:val="0"/>
          <w:numId w:val="37"/>
        </w:numPr>
        <w:tabs>
          <w:tab w:val="left" w:pos="284"/>
        </w:tabs>
        <w:spacing w:before="160" w:after="120" w:line="300" w:lineRule="auto"/>
        <w:jc w:val="both"/>
        <w:rPr>
          <w:rFonts w:ascii="Arial" w:eastAsia="Calibri" w:hAnsi="Arial" w:cs="Arial"/>
          <w:kern w:val="0"/>
          <w14:ligatures w14:val="none"/>
        </w:rPr>
      </w:pPr>
      <w:r w:rsidRPr="005C15A1">
        <w:rPr>
          <w:rFonts w:ascii="Arial" w:eastAsia="Calibri" w:hAnsi="Arial" w:cs="Arial"/>
          <w:kern w:val="0"/>
          <w14:ligatures w14:val="none"/>
        </w:rPr>
        <w:t xml:space="preserve">W przypadku, gdy zgłoszenie wpłynie do </w:t>
      </w:r>
      <w:r w:rsidR="000A4A85" w:rsidRPr="005C15A1">
        <w:rPr>
          <w:rFonts w:ascii="Arial" w:eastAsia="Calibri" w:hAnsi="Arial" w:cs="Arial"/>
          <w:kern w:val="0"/>
          <w14:ligatures w14:val="none"/>
        </w:rPr>
        <w:t xml:space="preserve">osoby </w:t>
      </w:r>
      <w:r w:rsidRPr="005C15A1">
        <w:rPr>
          <w:rFonts w:ascii="Arial" w:eastAsia="Calibri" w:hAnsi="Arial" w:cs="Arial"/>
          <w:kern w:val="0"/>
          <w14:ligatures w14:val="none"/>
        </w:rPr>
        <w:t>nieupoważnione</w:t>
      </w:r>
      <w:r w:rsidR="000A4A85" w:rsidRPr="005C15A1">
        <w:rPr>
          <w:rFonts w:ascii="Arial" w:eastAsia="Calibri" w:hAnsi="Arial" w:cs="Arial"/>
          <w:kern w:val="0"/>
          <w14:ligatures w14:val="none"/>
        </w:rPr>
        <w:t>j w C</w:t>
      </w:r>
      <w:r w:rsidR="007C53BC" w:rsidRPr="005C15A1">
        <w:rPr>
          <w:rFonts w:ascii="Arial" w:eastAsia="Calibri" w:hAnsi="Arial" w:cs="Arial"/>
          <w:kern w:val="0"/>
          <w14:ligatures w14:val="none"/>
        </w:rPr>
        <w:t xml:space="preserve">entrum </w:t>
      </w:r>
      <w:r w:rsidR="000A4A85" w:rsidRPr="005C15A1">
        <w:rPr>
          <w:rFonts w:ascii="Arial" w:eastAsia="Calibri" w:hAnsi="Arial" w:cs="Arial"/>
          <w:kern w:val="0"/>
          <w14:ligatures w14:val="none"/>
        </w:rPr>
        <w:t>U</w:t>
      </w:r>
      <w:r w:rsidR="007C53BC" w:rsidRPr="005C15A1">
        <w:rPr>
          <w:rFonts w:ascii="Arial" w:eastAsia="Calibri" w:hAnsi="Arial" w:cs="Arial"/>
          <w:kern w:val="0"/>
          <w14:ligatures w14:val="none"/>
        </w:rPr>
        <w:t xml:space="preserve">sług </w:t>
      </w:r>
      <w:r w:rsidR="000A4A85" w:rsidRPr="005C15A1">
        <w:rPr>
          <w:rFonts w:ascii="Arial" w:eastAsia="Calibri" w:hAnsi="Arial" w:cs="Arial"/>
          <w:kern w:val="0"/>
          <w14:ligatures w14:val="none"/>
        </w:rPr>
        <w:t>W</w:t>
      </w:r>
      <w:r w:rsidR="007C53BC" w:rsidRPr="005C15A1">
        <w:rPr>
          <w:rFonts w:ascii="Arial" w:eastAsia="Calibri" w:hAnsi="Arial" w:cs="Arial"/>
          <w:kern w:val="0"/>
          <w14:ligatures w14:val="none"/>
        </w:rPr>
        <w:t>spólnych w Lublińcu</w:t>
      </w:r>
      <w:r w:rsidRPr="005C15A1">
        <w:rPr>
          <w:rFonts w:ascii="Arial" w:eastAsia="Calibri" w:hAnsi="Arial" w:cs="Arial"/>
          <w:kern w:val="0"/>
          <w14:ligatures w14:val="none"/>
        </w:rPr>
        <w:t xml:space="preserve">, </w:t>
      </w:r>
      <w:r w:rsidR="000A4A85" w:rsidRPr="005C15A1">
        <w:rPr>
          <w:rFonts w:ascii="Arial" w:eastAsia="Calibri" w:hAnsi="Arial" w:cs="Arial"/>
          <w:kern w:val="0"/>
          <w14:ligatures w14:val="none"/>
        </w:rPr>
        <w:t>to</w:t>
      </w:r>
      <w:r w:rsidR="005452E0" w:rsidRPr="005C15A1">
        <w:rPr>
          <w:rFonts w:ascii="Arial" w:eastAsia="Calibri" w:hAnsi="Arial" w:cs="Arial"/>
          <w:kern w:val="0"/>
          <w14:ligatures w14:val="none"/>
        </w:rPr>
        <w:t>, bez wprowadzania zmian w zgłoszeniu,</w:t>
      </w:r>
      <w:r w:rsidR="000A4A85" w:rsidRPr="005C15A1">
        <w:rPr>
          <w:rFonts w:ascii="Arial" w:eastAsia="Calibri" w:hAnsi="Arial" w:cs="Arial"/>
          <w:kern w:val="0"/>
          <w14:ligatures w14:val="none"/>
        </w:rPr>
        <w:t xml:space="preserve"> osoba ta przekazuje zgłosze</w:t>
      </w:r>
      <w:r w:rsidR="00C21A3D" w:rsidRPr="005C15A1">
        <w:rPr>
          <w:rFonts w:ascii="Arial" w:eastAsia="Calibri" w:hAnsi="Arial" w:cs="Arial"/>
          <w:kern w:val="0"/>
          <w14:ligatures w14:val="none"/>
        </w:rPr>
        <w:t>nie</w:t>
      </w:r>
      <w:r w:rsidR="005452E0" w:rsidRPr="005C15A1">
        <w:rPr>
          <w:rFonts w:ascii="Arial" w:eastAsia="Calibri" w:hAnsi="Arial" w:cs="Arial"/>
          <w:kern w:val="0"/>
          <w14:ligatures w14:val="none"/>
        </w:rPr>
        <w:t xml:space="preserve"> </w:t>
      </w:r>
      <w:r w:rsidR="00A35433" w:rsidRPr="005C15A1">
        <w:rPr>
          <w:rFonts w:ascii="Arial" w:eastAsia="Calibri" w:hAnsi="Arial" w:cs="Arial"/>
          <w:kern w:val="0"/>
          <w14:ligatures w14:val="none"/>
        </w:rPr>
        <w:t xml:space="preserve">pracownikowi </w:t>
      </w:r>
      <w:r w:rsidR="005452E0" w:rsidRPr="005C15A1">
        <w:rPr>
          <w:rFonts w:ascii="Arial" w:eastAsia="Calibri" w:hAnsi="Arial" w:cs="Arial"/>
          <w:kern w:val="0"/>
          <w14:ligatures w14:val="none"/>
        </w:rPr>
        <w:t xml:space="preserve">Centrum Usług Wspólnych w Lublińcu </w:t>
      </w:r>
      <w:r w:rsidR="00A35433" w:rsidRPr="005C15A1">
        <w:rPr>
          <w:rFonts w:ascii="Arial" w:eastAsia="Calibri" w:hAnsi="Arial" w:cs="Arial"/>
          <w:kern w:val="0"/>
          <w14:ligatures w14:val="none"/>
        </w:rPr>
        <w:t xml:space="preserve">wyznaczonemu </w:t>
      </w:r>
      <w:r w:rsidR="005452E0" w:rsidRPr="005C15A1">
        <w:rPr>
          <w:rFonts w:ascii="Arial" w:eastAsia="Calibri" w:hAnsi="Arial" w:cs="Arial"/>
          <w:kern w:val="0"/>
          <w14:ligatures w14:val="none"/>
        </w:rPr>
        <w:t>do przyjmowania zgłoszeń naruszeń prawa.</w:t>
      </w:r>
    </w:p>
    <w:p w14:paraId="1B00EF62" w14:textId="77777777" w:rsidR="000E1BF2" w:rsidRDefault="001C347B" w:rsidP="000E1BF2">
      <w:pPr>
        <w:pStyle w:val="Akapitzlist"/>
        <w:numPr>
          <w:ilvl w:val="0"/>
          <w:numId w:val="37"/>
        </w:numPr>
        <w:tabs>
          <w:tab w:val="left" w:pos="284"/>
        </w:tabs>
        <w:spacing w:before="160" w:after="120" w:line="300" w:lineRule="auto"/>
        <w:jc w:val="both"/>
        <w:rPr>
          <w:rFonts w:ascii="Arial" w:eastAsia="Calibri" w:hAnsi="Arial" w:cs="Arial"/>
          <w:kern w:val="0"/>
          <w14:ligatures w14:val="none"/>
        </w:rPr>
      </w:pPr>
      <w:r w:rsidRPr="000E1BF2">
        <w:rPr>
          <w:rFonts w:ascii="Arial" w:eastAsia="Calibri" w:hAnsi="Arial" w:cs="Arial"/>
          <w:kern w:val="0"/>
          <w14:ligatures w14:val="none"/>
        </w:rPr>
        <w:t>W przypadku gdy zgłoszenie wpłynie za pośrednictwem innego kanału komunikacji</w:t>
      </w:r>
      <w:r w:rsidR="000E1BF2">
        <w:rPr>
          <w:rFonts w:ascii="Arial" w:eastAsia="Calibri" w:hAnsi="Arial" w:cs="Arial"/>
          <w:kern w:val="0"/>
          <w14:ligatures w14:val="none"/>
        </w:rPr>
        <w:t xml:space="preserve"> niż wymienione w procedurze</w:t>
      </w:r>
      <w:r w:rsidRPr="000E1BF2">
        <w:rPr>
          <w:rFonts w:ascii="Arial" w:eastAsia="Calibri" w:hAnsi="Arial" w:cs="Arial"/>
          <w:kern w:val="0"/>
          <w14:ligatures w14:val="none"/>
        </w:rPr>
        <w:t xml:space="preserve">, </w:t>
      </w:r>
      <w:r w:rsidR="00C21A3D" w:rsidRPr="000E1BF2">
        <w:rPr>
          <w:rFonts w:ascii="Arial" w:eastAsia="Calibri" w:hAnsi="Arial" w:cs="Arial"/>
          <w:kern w:val="0"/>
          <w14:ligatures w14:val="none"/>
        </w:rPr>
        <w:t>osoba nieupoważniona</w:t>
      </w:r>
      <w:r w:rsidR="005452E0" w:rsidRPr="000E1BF2">
        <w:rPr>
          <w:rFonts w:ascii="Arial" w:eastAsia="Calibri" w:hAnsi="Arial" w:cs="Arial"/>
          <w:kern w:val="0"/>
          <w14:ligatures w14:val="none"/>
        </w:rPr>
        <w:t xml:space="preserve">, bez wprowadzania zmian w zgłoszeniu, </w:t>
      </w:r>
      <w:r w:rsidRPr="000E1BF2">
        <w:rPr>
          <w:rFonts w:ascii="Arial" w:eastAsia="Calibri" w:hAnsi="Arial" w:cs="Arial"/>
          <w:kern w:val="0"/>
          <w14:ligatures w14:val="none"/>
        </w:rPr>
        <w:t xml:space="preserve">przekazuje je niezwłocznie </w:t>
      </w:r>
      <w:r w:rsidR="005452E0" w:rsidRPr="000E1BF2">
        <w:rPr>
          <w:rFonts w:ascii="Arial" w:eastAsia="Calibri" w:hAnsi="Arial" w:cs="Arial"/>
          <w:kern w:val="0"/>
          <w14:ligatures w14:val="none"/>
        </w:rPr>
        <w:t>pracownikowi Centrum Usług Wspólnych w Lublińcu wyznaczonemu do przyjmowania zgłoszeń naruszeń prawa</w:t>
      </w:r>
      <w:r w:rsidR="00B91ADF" w:rsidRPr="000E1BF2">
        <w:rPr>
          <w:rFonts w:ascii="Arial" w:eastAsia="Calibri" w:hAnsi="Arial" w:cs="Arial"/>
          <w:kern w:val="0"/>
          <w14:ligatures w14:val="none"/>
        </w:rPr>
        <w:t>.</w:t>
      </w:r>
    </w:p>
    <w:p w14:paraId="705F9278" w14:textId="77777777" w:rsidR="000E1BF2" w:rsidRDefault="004622C7" w:rsidP="000E1BF2">
      <w:pPr>
        <w:pStyle w:val="Akapitzlist"/>
        <w:numPr>
          <w:ilvl w:val="0"/>
          <w:numId w:val="37"/>
        </w:numPr>
        <w:tabs>
          <w:tab w:val="left" w:pos="284"/>
        </w:tabs>
        <w:spacing w:before="160" w:after="120" w:line="300" w:lineRule="auto"/>
        <w:jc w:val="both"/>
        <w:rPr>
          <w:rFonts w:ascii="Arial" w:eastAsia="Calibri" w:hAnsi="Arial" w:cs="Arial"/>
          <w:kern w:val="0"/>
          <w14:ligatures w14:val="none"/>
        </w:rPr>
      </w:pPr>
      <w:r w:rsidRPr="000E1BF2">
        <w:rPr>
          <w:rFonts w:ascii="Arial" w:eastAsia="Calibri" w:hAnsi="Arial" w:cs="Arial"/>
          <w:kern w:val="0"/>
          <w14:ligatures w14:val="none"/>
        </w:rPr>
        <w:t>Informacje o naruszeniach prawa zgłoszone anonimowo są rejestrowane w rejestrze zgłoszeń wewnętrznych i pozostają bez rozpatrzenia.</w:t>
      </w:r>
      <w:r w:rsidR="00AF31A8" w:rsidRPr="000E1BF2">
        <w:rPr>
          <w:rFonts w:ascii="Arial" w:eastAsia="Calibri" w:hAnsi="Arial" w:cs="Arial"/>
          <w:kern w:val="0"/>
          <w14:ligatures w14:val="none"/>
        </w:rPr>
        <w:t xml:space="preserve"> </w:t>
      </w:r>
      <w:r w:rsidR="005452E0" w:rsidRPr="000E1BF2">
        <w:rPr>
          <w:rFonts w:ascii="Arial" w:eastAsia="Calibri" w:hAnsi="Arial" w:cs="Arial"/>
          <w:kern w:val="0"/>
          <w14:ligatures w14:val="none"/>
        </w:rPr>
        <w:t xml:space="preserve">Centrum Usług Wspólnych w Lublińcu </w:t>
      </w:r>
      <w:r w:rsidR="00C21A3D" w:rsidRPr="000E1BF2">
        <w:rPr>
          <w:rFonts w:ascii="Arial" w:eastAsia="Calibri" w:hAnsi="Arial" w:cs="Arial"/>
          <w:kern w:val="0"/>
          <w14:ligatures w14:val="none"/>
        </w:rPr>
        <w:t xml:space="preserve">w porozumieniu z dyrektorem </w:t>
      </w:r>
      <w:r w:rsidRPr="000E1BF2">
        <w:rPr>
          <w:rFonts w:ascii="Arial" w:eastAsia="Calibri" w:hAnsi="Arial" w:cs="Arial"/>
          <w:kern w:val="0"/>
          <w14:ligatures w14:val="none"/>
        </w:rPr>
        <w:t>może podjąć decyzję o rozpatrzeniu zgłoszenia anonimowego w przypadku, gdy z treści zgłoszenia wynikają istotne kwestie związane z naruszeniem prawa podlegające zgłoszeniu w ramach niniejszej procedury</w:t>
      </w:r>
      <w:r w:rsidR="009A366A" w:rsidRPr="000E1BF2">
        <w:rPr>
          <w:rFonts w:ascii="Arial" w:eastAsia="Calibri" w:hAnsi="Arial" w:cs="Arial"/>
          <w:kern w:val="0"/>
          <w14:ligatures w14:val="none"/>
        </w:rPr>
        <w:t>.</w:t>
      </w:r>
    </w:p>
    <w:p w14:paraId="228EB1F6" w14:textId="77777777" w:rsidR="00704EC9" w:rsidRPr="00704EC9" w:rsidRDefault="007D400B" w:rsidP="00704EC9">
      <w:pPr>
        <w:pStyle w:val="Akapitzlist"/>
        <w:numPr>
          <w:ilvl w:val="0"/>
          <w:numId w:val="37"/>
        </w:numPr>
        <w:tabs>
          <w:tab w:val="left" w:pos="284"/>
        </w:tabs>
        <w:spacing w:before="160" w:after="120" w:line="300" w:lineRule="auto"/>
        <w:jc w:val="both"/>
        <w:rPr>
          <w:rFonts w:ascii="Arial" w:eastAsia="Calibri" w:hAnsi="Arial" w:cs="Arial"/>
          <w:kern w:val="0"/>
          <w14:ligatures w14:val="none"/>
        </w:rPr>
      </w:pPr>
      <w:r w:rsidRPr="000E1BF2">
        <w:rPr>
          <w:rFonts w:ascii="Arial" w:eastAsia="Calibri" w:hAnsi="Arial" w:cs="Arial"/>
          <w:kern w:val="0"/>
          <w14:ligatures w14:val="none"/>
        </w:rPr>
        <w:t xml:space="preserve">Sygnalista ma prawo wskazać w zgłoszeniu, </w:t>
      </w:r>
      <w:r w:rsidRPr="000E1BF2">
        <w:rPr>
          <w:rFonts w:ascii="Arial" w:eastAsia="Times New Roman" w:hAnsi="Arial" w:cs="Arial"/>
          <w:kern w:val="0"/>
          <w:lang w:eastAsia="pl-PL"/>
          <w14:ligatures w14:val="none"/>
        </w:rPr>
        <w:t xml:space="preserve">by </w:t>
      </w:r>
      <w:r w:rsidR="00C21A3D" w:rsidRPr="000E1BF2">
        <w:rPr>
          <w:rFonts w:ascii="Arial" w:eastAsia="Times New Roman" w:hAnsi="Arial" w:cs="Arial"/>
          <w:kern w:val="0"/>
          <w:lang w:eastAsia="pl-PL"/>
          <w14:ligatures w14:val="none"/>
        </w:rPr>
        <w:t xml:space="preserve">jego </w:t>
      </w:r>
      <w:r w:rsidRPr="000E1BF2">
        <w:rPr>
          <w:rFonts w:ascii="Arial" w:eastAsia="Times New Roman" w:hAnsi="Arial" w:cs="Arial"/>
          <w:kern w:val="0"/>
          <w:lang w:eastAsia="pl-PL"/>
          <w14:ligatures w14:val="none"/>
        </w:rPr>
        <w:t xml:space="preserve">tożsamość nie została ujawniona żadnej osobie, która nie jest upoważnionym członkiem personelu właściwym do przyjmowania zgłoszeń i podejmowania w związku z nimi działań następczych. Ma to </w:t>
      </w:r>
      <w:r w:rsidRPr="000E1BF2">
        <w:rPr>
          <w:rFonts w:ascii="Arial" w:eastAsia="Times New Roman" w:hAnsi="Arial" w:cs="Arial"/>
          <w:kern w:val="0"/>
          <w:lang w:eastAsia="pl-PL"/>
          <w14:ligatures w14:val="none"/>
        </w:rPr>
        <w:lastRenderedPageBreak/>
        <w:t>również zastosowanie do wszelkich innych informacji, na podstawie których można bezpośrednio lub pośrednio zidentyfikować tożsamość osoby dokonującej zgłoszenia.</w:t>
      </w:r>
    </w:p>
    <w:p w14:paraId="258F3EBE" w14:textId="6C8E3EBD" w:rsidR="007D400B" w:rsidRPr="00704EC9" w:rsidRDefault="007D400B" w:rsidP="00704EC9">
      <w:pPr>
        <w:pStyle w:val="Akapitzlist"/>
        <w:numPr>
          <w:ilvl w:val="0"/>
          <w:numId w:val="37"/>
        </w:numPr>
        <w:tabs>
          <w:tab w:val="left" w:pos="284"/>
        </w:tabs>
        <w:spacing w:before="160" w:after="120" w:line="300" w:lineRule="auto"/>
        <w:jc w:val="both"/>
        <w:rPr>
          <w:rFonts w:ascii="Arial" w:eastAsia="Calibri" w:hAnsi="Arial" w:cs="Arial"/>
          <w:kern w:val="0"/>
          <w14:ligatures w14:val="none"/>
        </w:rPr>
      </w:pPr>
      <w:r w:rsidRPr="00704EC9">
        <w:rPr>
          <w:rFonts w:ascii="Arial" w:eastAsia="Times New Roman" w:hAnsi="Arial" w:cs="Arial"/>
          <w:kern w:val="0"/>
          <w:lang w:eastAsia="pl-PL"/>
          <w14:ligatures w14:val="none"/>
        </w:rPr>
        <w:t>Ujawnienie tożsamości osoby zgłaszającej może nastąpić tylko na podstawie wyraźnie wyrażonej zgody w zgłoszeniu, poprzez wniesienie</w:t>
      </w:r>
      <w:r w:rsidR="00704EC9">
        <w:rPr>
          <w:rFonts w:ascii="Arial" w:eastAsia="Times New Roman" w:hAnsi="Arial" w:cs="Arial"/>
          <w:kern w:val="0"/>
          <w:lang w:eastAsia="pl-PL"/>
          <w14:ligatures w14:val="none"/>
        </w:rPr>
        <w:t xml:space="preserve"> przez zgłaszającego</w:t>
      </w:r>
      <w:r w:rsidRPr="00704EC9">
        <w:rPr>
          <w:rFonts w:ascii="Arial" w:eastAsia="Times New Roman" w:hAnsi="Arial" w:cs="Arial"/>
          <w:kern w:val="0"/>
          <w:lang w:eastAsia="pl-PL"/>
          <w14:ligatures w14:val="none"/>
        </w:rPr>
        <w:t xml:space="preserve"> zapisu: </w:t>
      </w:r>
      <w:r w:rsidRPr="00704EC9">
        <w:rPr>
          <w:rFonts w:ascii="Arial" w:eastAsia="Times New Roman" w:hAnsi="Arial" w:cs="Arial"/>
          <w:i/>
          <w:iCs/>
          <w:kern w:val="0"/>
          <w:lang w:eastAsia="pl-PL"/>
          <w14:ligatures w14:val="none"/>
        </w:rPr>
        <w:t>„Wyrażam zgodę na ujawnianie w postępowaniu wyjaśniającym i podejmowaniu działań następczych mojej tożsamości</w:t>
      </w:r>
      <w:r w:rsidRPr="00704EC9">
        <w:rPr>
          <w:rFonts w:ascii="Arial" w:eastAsia="Times New Roman" w:hAnsi="Arial" w:cs="Arial"/>
          <w:kern w:val="0"/>
          <w:lang w:eastAsia="pl-PL"/>
          <w14:ligatures w14:val="none"/>
        </w:rPr>
        <w:t xml:space="preserve">”. Brak takiej formuły w zgłoszeniu będzie traktowane jako brak zgody. </w:t>
      </w:r>
    </w:p>
    <w:p w14:paraId="0366C34A" w14:textId="77777777" w:rsidR="007D400B" w:rsidRPr="007D400B" w:rsidRDefault="007D400B" w:rsidP="00190AFE">
      <w:pPr>
        <w:tabs>
          <w:tab w:val="left" w:pos="284"/>
        </w:tabs>
        <w:spacing w:before="160" w:after="120" w:line="300" w:lineRule="auto"/>
        <w:contextualSpacing/>
        <w:jc w:val="both"/>
        <w:rPr>
          <w:rFonts w:ascii="Arial" w:eastAsia="Calibri" w:hAnsi="Arial" w:cs="Arial"/>
          <w:kern w:val="0"/>
          <w14:ligatures w14:val="none"/>
        </w:rPr>
      </w:pPr>
    </w:p>
    <w:p w14:paraId="05F631B4" w14:textId="74279A8E" w:rsidR="001C347B" w:rsidRDefault="007D400B" w:rsidP="00190AFE">
      <w:pPr>
        <w:tabs>
          <w:tab w:val="left" w:pos="284"/>
        </w:tabs>
        <w:spacing w:before="160" w:after="120" w:line="300" w:lineRule="auto"/>
        <w:ind w:firstLine="567"/>
        <w:contextualSpacing/>
        <w:jc w:val="center"/>
        <w:rPr>
          <w:rFonts w:ascii="Arial" w:eastAsia="Calibri" w:hAnsi="Arial" w:cs="Arial"/>
          <w:b/>
          <w:kern w:val="0"/>
          <w14:ligatures w14:val="none"/>
        </w:rPr>
      </w:pPr>
      <w:r w:rsidRPr="007D400B">
        <w:rPr>
          <w:rFonts w:ascii="Arial" w:eastAsia="Calibri" w:hAnsi="Arial" w:cs="Arial"/>
          <w:b/>
          <w:kern w:val="0"/>
          <w14:ligatures w14:val="none"/>
        </w:rPr>
        <w:t>§ 1</w:t>
      </w:r>
      <w:r w:rsidR="003C1300">
        <w:rPr>
          <w:rFonts w:ascii="Arial" w:eastAsia="Calibri" w:hAnsi="Arial" w:cs="Arial"/>
          <w:b/>
          <w:kern w:val="0"/>
          <w14:ligatures w14:val="none"/>
        </w:rPr>
        <w:t>3</w:t>
      </w:r>
    </w:p>
    <w:p w14:paraId="185E8D35" w14:textId="00E04999" w:rsidR="007D400B" w:rsidRPr="001C347B" w:rsidRDefault="007D400B" w:rsidP="00190AFE">
      <w:pPr>
        <w:pStyle w:val="Akapitzlist"/>
        <w:numPr>
          <w:ilvl w:val="0"/>
          <w:numId w:val="27"/>
        </w:numPr>
        <w:tabs>
          <w:tab w:val="left" w:pos="284"/>
        </w:tabs>
        <w:spacing w:before="160" w:after="120" w:line="300" w:lineRule="auto"/>
        <w:ind w:left="357" w:hanging="357"/>
        <w:jc w:val="both"/>
        <w:rPr>
          <w:rFonts w:ascii="Arial" w:eastAsia="Calibri" w:hAnsi="Arial" w:cs="Arial"/>
          <w:kern w:val="0"/>
          <w14:ligatures w14:val="none"/>
        </w:rPr>
      </w:pPr>
      <w:r w:rsidRPr="001C347B">
        <w:rPr>
          <w:rFonts w:ascii="Arial" w:eastAsia="Calibri" w:hAnsi="Arial" w:cs="Arial"/>
          <w:kern w:val="0"/>
          <w14:ligatures w14:val="none"/>
        </w:rPr>
        <w:t xml:space="preserve">W celu rozpatrzenia zgłoszenia dyrektor szkoły powołuje </w:t>
      </w:r>
      <w:r w:rsidR="005B42A7">
        <w:rPr>
          <w:rFonts w:ascii="Arial" w:eastAsia="Calibri" w:hAnsi="Arial" w:cs="Arial"/>
          <w:kern w:val="0"/>
          <w14:ligatures w14:val="none"/>
        </w:rPr>
        <w:t>Zespół</w:t>
      </w:r>
      <w:r w:rsidRPr="001C347B">
        <w:rPr>
          <w:rFonts w:ascii="Arial" w:eastAsia="Calibri" w:hAnsi="Arial" w:cs="Arial"/>
          <w:kern w:val="0"/>
          <w14:ligatures w14:val="none"/>
        </w:rPr>
        <w:t xml:space="preserve"> do jego rozpatrzenia w</w:t>
      </w:r>
      <w:r w:rsidR="00C169FE">
        <w:rPr>
          <w:rFonts w:ascii="Arial" w:eastAsia="Calibri" w:hAnsi="Arial" w:cs="Arial"/>
          <w:kern w:val="0"/>
          <w14:ligatures w14:val="none"/>
        </w:rPr>
        <w:t> </w:t>
      </w:r>
      <w:r w:rsidRPr="001C347B">
        <w:rPr>
          <w:rFonts w:ascii="Arial" w:eastAsia="Calibri" w:hAnsi="Arial" w:cs="Arial"/>
          <w:kern w:val="0"/>
          <w14:ligatures w14:val="none"/>
        </w:rPr>
        <w:t>składzie</w:t>
      </w:r>
      <w:r w:rsidR="001C347B" w:rsidRPr="001C347B">
        <w:rPr>
          <w:rFonts w:ascii="Arial" w:eastAsia="Calibri" w:hAnsi="Arial" w:cs="Arial"/>
          <w:kern w:val="0"/>
          <w14:ligatures w14:val="none"/>
        </w:rPr>
        <w:t xml:space="preserve"> </w:t>
      </w:r>
      <w:r w:rsidR="001C347B" w:rsidRPr="00AF31A8">
        <w:rPr>
          <w:rFonts w:ascii="Arial" w:eastAsia="Calibri" w:hAnsi="Arial" w:cs="Arial"/>
          <w:kern w:val="0"/>
          <w14:ligatures w14:val="none"/>
        </w:rPr>
        <w:t>co najmniej 3 osób</w:t>
      </w:r>
      <w:r w:rsidR="003242B9">
        <w:rPr>
          <w:rFonts w:ascii="Arial" w:eastAsia="Calibri" w:hAnsi="Arial" w:cs="Arial"/>
          <w:kern w:val="0"/>
          <w14:ligatures w14:val="none"/>
        </w:rPr>
        <w:t>, zwany dalej Zespołem</w:t>
      </w:r>
      <w:r w:rsidR="001C347B" w:rsidRPr="001C347B">
        <w:rPr>
          <w:rFonts w:ascii="Arial" w:eastAsia="Calibri" w:hAnsi="Arial" w:cs="Arial"/>
          <w:kern w:val="0"/>
          <w14:ligatures w14:val="none"/>
        </w:rPr>
        <w:t>.</w:t>
      </w:r>
    </w:p>
    <w:p w14:paraId="3C9FE505" w14:textId="187BAEB5" w:rsidR="001C347B" w:rsidRPr="001C347B" w:rsidRDefault="001C347B" w:rsidP="00190AFE">
      <w:pPr>
        <w:pStyle w:val="Akapitzlist"/>
        <w:numPr>
          <w:ilvl w:val="0"/>
          <w:numId w:val="27"/>
        </w:numPr>
        <w:tabs>
          <w:tab w:val="left" w:pos="284"/>
        </w:tabs>
        <w:spacing w:before="160" w:after="120" w:line="300" w:lineRule="auto"/>
        <w:ind w:left="357" w:hanging="357"/>
        <w:jc w:val="both"/>
        <w:rPr>
          <w:rFonts w:ascii="Arial" w:eastAsia="Calibri" w:hAnsi="Arial" w:cs="Arial"/>
          <w:kern w:val="0"/>
          <w14:ligatures w14:val="none"/>
        </w:rPr>
      </w:pPr>
      <w:r w:rsidRPr="001C347B">
        <w:rPr>
          <w:rFonts w:ascii="Arial" w:eastAsia="Calibri" w:hAnsi="Arial" w:cs="Arial"/>
          <w:kern w:val="0"/>
          <w14:ligatures w14:val="none"/>
        </w:rPr>
        <w:t xml:space="preserve">Skład </w:t>
      </w:r>
      <w:r w:rsidR="00F62D5B">
        <w:rPr>
          <w:rFonts w:ascii="Arial" w:eastAsia="Calibri" w:hAnsi="Arial" w:cs="Arial"/>
          <w:kern w:val="0"/>
          <w14:ligatures w14:val="none"/>
        </w:rPr>
        <w:t>Zespołu</w:t>
      </w:r>
      <w:r w:rsidRPr="001C347B">
        <w:rPr>
          <w:rFonts w:ascii="Arial" w:eastAsia="Calibri" w:hAnsi="Arial" w:cs="Arial"/>
          <w:kern w:val="0"/>
          <w14:ligatures w14:val="none"/>
        </w:rPr>
        <w:t xml:space="preserve"> powinien zapewnić kompetencje niezbędne dla oceny zgłoszenia oraz jego bezstronność.</w:t>
      </w:r>
    </w:p>
    <w:p w14:paraId="5D21C0FD" w14:textId="529E7B97" w:rsidR="001C347B" w:rsidRPr="001C347B" w:rsidRDefault="001C347B" w:rsidP="00190AFE">
      <w:pPr>
        <w:pStyle w:val="Akapitzlist"/>
        <w:numPr>
          <w:ilvl w:val="0"/>
          <w:numId w:val="27"/>
        </w:numPr>
        <w:tabs>
          <w:tab w:val="left" w:pos="284"/>
        </w:tabs>
        <w:spacing w:before="160" w:after="120" w:line="300" w:lineRule="auto"/>
        <w:ind w:left="357" w:hanging="357"/>
        <w:jc w:val="both"/>
        <w:rPr>
          <w:rFonts w:ascii="Arial" w:eastAsia="Calibri" w:hAnsi="Arial" w:cs="Arial"/>
          <w:kern w:val="0"/>
          <w14:ligatures w14:val="none"/>
        </w:rPr>
      </w:pPr>
      <w:r w:rsidRPr="001C347B">
        <w:rPr>
          <w:rFonts w:ascii="Arial" w:eastAsia="Calibri" w:hAnsi="Arial" w:cs="Arial"/>
          <w:kern w:val="0"/>
          <w14:ligatures w14:val="none"/>
        </w:rPr>
        <w:t xml:space="preserve">W skład </w:t>
      </w:r>
      <w:r w:rsidR="00F62D5B">
        <w:rPr>
          <w:rFonts w:ascii="Arial" w:eastAsia="Calibri" w:hAnsi="Arial" w:cs="Arial"/>
          <w:kern w:val="0"/>
          <w14:ligatures w14:val="none"/>
        </w:rPr>
        <w:t>Zespołu</w:t>
      </w:r>
      <w:r w:rsidRPr="001C347B">
        <w:rPr>
          <w:rFonts w:ascii="Arial" w:eastAsia="Calibri" w:hAnsi="Arial" w:cs="Arial"/>
          <w:kern w:val="0"/>
          <w14:ligatures w14:val="none"/>
        </w:rPr>
        <w:t xml:space="preserve"> </w:t>
      </w:r>
      <w:r w:rsidR="00FC6AFB">
        <w:rPr>
          <w:rFonts w:ascii="Arial" w:eastAsia="Calibri" w:hAnsi="Arial" w:cs="Arial"/>
          <w:kern w:val="0"/>
          <w14:ligatures w14:val="none"/>
        </w:rPr>
        <w:t>d</w:t>
      </w:r>
      <w:r>
        <w:rPr>
          <w:rFonts w:ascii="Arial" w:eastAsia="Calibri" w:hAnsi="Arial" w:cs="Arial"/>
          <w:kern w:val="0"/>
          <w14:ligatures w14:val="none"/>
        </w:rPr>
        <w:t>yrektor</w:t>
      </w:r>
      <w:r w:rsidRPr="001C347B">
        <w:rPr>
          <w:rFonts w:ascii="Arial" w:eastAsia="Calibri" w:hAnsi="Arial" w:cs="Arial"/>
          <w:kern w:val="0"/>
          <w14:ligatures w14:val="none"/>
        </w:rPr>
        <w:t xml:space="preserve"> może powołać pracowników </w:t>
      </w:r>
      <w:r>
        <w:rPr>
          <w:rFonts w:ascii="Arial" w:eastAsia="Calibri" w:hAnsi="Arial" w:cs="Arial"/>
          <w:kern w:val="0"/>
          <w14:ligatures w14:val="none"/>
        </w:rPr>
        <w:t xml:space="preserve">szkoły </w:t>
      </w:r>
      <w:r w:rsidR="00FC6AFB">
        <w:rPr>
          <w:rFonts w:ascii="Arial" w:eastAsia="Calibri" w:hAnsi="Arial" w:cs="Arial"/>
          <w:kern w:val="0"/>
          <w14:ligatures w14:val="none"/>
        </w:rPr>
        <w:t>lub</w:t>
      </w:r>
      <w:r w:rsidRPr="001C347B">
        <w:rPr>
          <w:rFonts w:ascii="Arial" w:eastAsia="Calibri" w:hAnsi="Arial" w:cs="Arial"/>
          <w:kern w:val="0"/>
          <w14:ligatures w14:val="none"/>
        </w:rPr>
        <w:t xml:space="preserve"> osoby z zewnątrz. </w:t>
      </w:r>
    </w:p>
    <w:p w14:paraId="1AFFC08D" w14:textId="0899133B" w:rsidR="007D400B" w:rsidRPr="00E76844" w:rsidRDefault="007D400B" w:rsidP="00190AFE">
      <w:pPr>
        <w:pStyle w:val="Akapitzlist"/>
        <w:numPr>
          <w:ilvl w:val="0"/>
          <w:numId w:val="27"/>
        </w:numPr>
        <w:tabs>
          <w:tab w:val="left" w:pos="284"/>
        </w:tabs>
        <w:spacing w:before="160" w:after="120" w:line="300" w:lineRule="auto"/>
        <w:ind w:left="357" w:hanging="357"/>
        <w:jc w:val="both"/>
        <w:rPr>
          <w:rFonts w:ascii="Arial" w:eastAsia="Calibri" w:hAnsi="Arial" w:cs="Arial"/>
          <w:kern w:val="0"/>
          <w14:ligatures w14:val="none"/>
        </w:rPr>
      </w:pPr>
      <w:r w:rsidRPr="00E76844">
        <w:rPr>
          <w:rFonts w:ascii="Arial" w:eastAsia="Calibri" w:hAnsi="Arial" w:cs="Arial"/>
          <w:kern w:val="0"/>
          <w14:ligatures w14:val="none"/>
        </w:rPr>
        <w:t>W celu sprawnego rozpatrzenia zgłoszenia zaleca się, aby zgłoszenie zawierało</w:t>
      </w:r>
      <w:r w:rsidR="00C41F0D" w:rsidRPr="00E76844">
        <w:rPr>
          <w:rFonts w:ascii="Arial" w:eastAsia="Calibri" w:hAnsi="Arial" w:cs="Arial"/>
          <w:kern w:val="0"/>
          <w14:ligatures w14:val="none"/>
        </w:rPr>
        <w:t xml:space="preserve"> </w:t>
      </w:r>
      <w:r w:rsidRPr="00E76844">
        <w:rPr>
          <w:rFonts w:ascii="Arial" w:eastAsia="Calibri" w:hAnsi="Arial" w:cs="Arial"/>
          <w:kern w:val="0"/>
          <w14:ligatures w14:val="none"/>
        </w:rPr>
        <w:t>w</w:t>
      </w:r>
      <w:r w:rsidR="00C41F0D" w:rsidRPr="00E76844">
        <w:rPr>
          <w:rFonts w:ascii="Arial" w:eastAsia="Calibri" w:hAnsi="Arial" w:cs="Arial"/>
          <w:kern w:val="0"/>
          <w14:ligatures w14:val="none"/>
        </w:rPr>
        <w:t> </w:t>
      </w:r>
      <w:r w:rsidRPr="00E76844">
        <w:rPr>
          <w:rFonts w:ascii="Arial" w:eastAsia="Calibri" w:hAnsi="Arial" w:cs="Arial"/>
          <w:kern w:val="0"/>
          <w14:ligatures w14:val="none"/>
        </w:rPr>
        <w:t>szczególności:</w:t>
      </w:r>
    </w:p>
    <w:p w14:paraId="5B7D1A0E" w14:textId="489A9F19" w:rsidR="005B42A7" w:rsidRPr="00E76844" w:rsidRDefault="007D400B" w:rsidP="00190AFE">
      <w:pPr>
        <w:pStyle w:val="Akapitzlist"/>
        <w:numPr>
          <w:ilvl w:val="0"/>
          <w:numId w:val="29"/>
        </w:numPr>
        <w:tabs>
          <w:tab w:val="left" w:pos="284"/>
        </w:tabs>
        <w:spacing w:before="160" w:after="120" w:line="300" w:lineRule="auto"/>
        <w:ind w:left="709" w:hanging="425"/>
        <w:jc w:val="both"/>
        <w:rPr>
          <w:rFonts w:ascii="Arial" w:eastAsia="Calibri" w:hAnsi="Arial" w:cs="Arial"/>
          <w:kern w:val="0"/>
          <w14:ligatures w14:val="none"/>
        </w:rPr>
      </w:pPr>
      <w:r w:rsidRPr="00E76844">
        <w:rPr>
          <w:rFonts w:ascii="Arial" w:eastAsia="Calibri" w:hAnsi="Arial" w:cs="Arial"/>
          <w:kern w:val="0"/>
          <w14:ligatures w14:val="none"/>
        </w:rPr>
        <w:t xml:space="preserve">nazwę </w:t>
      </w:r>
      <w:r w:rsidR="00C21A3D">
        <w:rPr>
          <w:rFonts w:ascii="Arial" w:eastAsia="Calibri" w:hAnsi="Arial" w:cs="Arial"/>
          <w:kern w:val="0"/>
          <w14:ligatures w14:val="none"/>
        </w:rPr>
        <w:t>szkoły</w:t>
      </w:r>
      <w:r w:rsidRPr="00E76844">
        <w:rPr>
          <w:rFonts w:ascii="Arial" w:eastAsia="Calibri" w:hAnsi="Arial" w:cs="Arial"/>
          <w:kern w:val="0"/>
          <w14:ligatures w14:val="none"/>
        </w:rPr>
        <w:t>/ osoby, której dotyczy zgłoszenie;</w:t>
      </w:r>
    </w:p>
    <w:p w14:paraId="5D26F052" w14:textId="77777777" w:rsidR="005B42A7" w:rsidRPr="00E76844" w:rsidRDefault="007D400B" w:rsidP="00190AFE">
      <w:pPr>
        <w:pStyle w:val="Akapitzlist"/>
        <w:numPr>
          <w:ilvl w:val="0"/>
          <w:numId w:val="29"/>
        </w:numPr>
        <w:tabs>
          <w:tab w:val="left" w:pos="284"/>
        </w:tabs>
        <w:spacing w:before="160" w:after="120" w:line="300" w:lineRule="auto"/>
        <w:ind w:left="709" w:hanging="425"/>
        <w:jc w:val="both"/>
        <w:rPr>
          <w:rFonts w:ascii="Arial" w:eastAsia="Calibri" w:hAnsi="Arial" w:cs="Arial"/>
          <w:kern w:val="0"/>
          <w14:ligatures w14:val="none"/>
        </w:rPr>
      </w:pPr>
      <w:r w:rsidRPr="00E76844">
        <w:rPr>
          <w:rFonts w:ascii="Arial" w:eastAsia="Calibri" w:hAnsi="Arial" w:cs="Arial"/>
          <w:kern w:val="0"/>
          <w14:ligatures w14:val="none"/>
        </w:rPr>
        <w:t>przybliżony okres występowania naruszenia;</w:t>
      </w:r>
    </w:p>
    <w:p w14:paraId="2C5BFEE1" w14:textId="77777777" w:rsidR="005B42A7" w:rsidRPr="00E76844" w:rsidRDefault="007D400B" w:rsidP="00190AFE">
      <w:pPr>
        <w:pStyle w:val="Akapitzlist"/>
        <w:numPr>
          <w:ilvl w:val="0"/>
          <w:numId w:val="29"/>
        </w:numPr>
        <w:tabs>
          <w:tab w:val="left" w:pos="284"/>
        </w:tabs>
        <w:spacing w:before="160" w:after="120" w:line="300" w:lineRule="auto"/>
        <w:ind w:left="709" w:hanging="425"/>
        <w:jc w:val="both"/>
        <w:rPr>
          <w:rFonts w:ascii="Arial" w:eastAsia="Calibri" w:hAnsi="Arial" w:cs="Arial"/>
          <w:kern w:val="0"/>
          <w14:ligatures w14:val="none"/>
        </w:rPr>
      </w:pPr>
      <w:r w:rsidRPr="00E76844">
        <w:rPr>
          <w:rFonts w:ascii="Arial" w:eastAsia="Calibri" w:hAnsi="Arial" w:cs="Arial"/>
          <w:kern w:val="0"/>
          <w14:ligatures w14:val="none"/>
        </w:rPr>
        <w:t>dane sygnalisty, którego dotyczy zgłoszenie, oraz innych osób, które mają lub mogą mieć z nim związek;</w:t>
      </w:r>
    </w:p>
    <w:p w14:paraId="630F454D" w14:textId="77777777" w:rsidR="005B42A7" w:rsidRPr="00E76844" w:rsidRDefault="007D400B" w:rsidP="00190AFE">
      <w:pPr>
        <w:pStyle w:val="Akapitzlist"/>
        <w:numPr>
          <w:ilvl w:val="0"/>
          <w:numId w:val="29"/>
        </w:numPr>
        <w:tabs>
          <w:tab w:val="left" w:pos="284"/>
        </w:tabs>
        <w:spacing w:before="160" w:after="120" w:line="300" w:lineRule="auto"/>
        <w:ind w:left="709" w:hanging="425"/>
        <w:jc w:val="both"/>
        <w:rPr>
          <w:rFonts w:ascii="Arial" w:eastAsia="Calibri" w:hAnsi="Arial" w:cs="Arial"/>
          <w:kern w:val="0"/>
          <w14:ligatures w14:val="none"/>
        </w:rPr>
      </w:pPr>
      <w:r w:rsidRPr="00E76844">
        <w:rPr>
          <w:rFonts w:ascii="Arial" w:eastAsia="Calibri" w:hAnsi="Arial" w:cs="Arial"/>
          <w:kern w:val="0"/>
          <w14:ligatures w14:val="none"/>
        </w:rPr>
        <w:t>wszelkie inne informacje mające związek ze zgłoszeniem, w tym ewentualne dokumenty;</w:t>
      </w:r>
    </w:p>
    <w:p w14:paraId="0E3FBD8F" w14:textId="6EEBB1C2" w:rsidR="007D400B" w:rsidRPr="00E76844" w:rsidRDefault="007D400B" w:rsidP="00190AFE">
      <w:pPr>
        <w:pStyle w:val="Akapitzlist"/>
        <w:numPr>
          <w:ilvl w:val="0"/>
          <w:numId w:val="29"/>
        </w:numPr>
        <w:tabs>
          <w:tab w:val="left" w:pos="284"/>
        </w:tabs>
        <w:spacing w:before="160" w:after="120" w:line="300" w:lineRule="auto"/>
        <w:ind w:left="709" w:hanging="425"/>
        <w:jc w:val="both"/>
        <w:rPr>
          <w:rFonts w:ascii="Arial" w:eastAsia="Calibri" w:hAnsi="Arial" w:cs="Arial"/>
          <w:kern w:val="0"/>
          <w14:ligatures w14:val="none"/>
        </w:rPr>
      </w:pPr>
      <w:r w:rsidRPr="00E76844">
        <w:rPr>
          <w:rFonts w:ascii="Arial" w:eastAsia="Calibri" w:hAnsi="Arial" w:cs="Arial"/>
          <w:kern w:val="0"/>
          <w14:ligatures w14:val="none"/>
        </w:rPr>
        <w:t>wskazanie preferowanego sposobu kontaktu zwrotnego, zapewniającego zachowanie poufności tożsamości osoby dokonującej zgłoszenia i innych osób wymienionych</w:t>
      </w:r>
      <w:r w:rsidRPr="00E76844">
        <w:rPr>
          <w:rFonts w:ascii="Arial" w:eastAsia="Calibri" w:hAnsi="Arial" w:cs="Arial"/>
          <w:kern w:val="0"/>
          <w14:ligatures w14:val="none"/>
        </w:rPr>
        <w:br/>
        <w:t>w zgłoszeniu przy jednoczesnym uniemożliwieniu uzyskania do nich dostępu, np. poprzez wykorzystanie dedykowanego i prywatnego adresu e-mail sygnalisty, utworzonego specjalnie na ten cel.</w:t>
      </w:r>
    </w:p>
    <w:p w14:paraId="620BB734" w14:textId="71FF6327" w:rsidR="00013A36" w:rsidRDefault="00F62D5B" w:rsidP="00190AFE">
      <w:pPr>
        <w:pStyle w:val="Akapitzlist"/>
        <w:numPr>
          <w:ilvl w:val="0"/>
          <w:numId w:val="27"/>
        </w:numPr>
        <w:spacing w:before="160" w:after="120" w:line="300" w:lineRule="auto"/>
        <w:ind w:left="357" w:hanging="357"/>
        <w:jc w:val="both"/>
        <w:rPr>
          <w:rFonts w:ascii="Arial" w:eastAsia="Calibri" w:hAnsi="Arial" w:cs="Arial"/>
          <w:kern w:val="0"/>
          <w14:ligatures w14:val="none"/>
        </w:rPr>
      </w:pPr>
      <w:r>
        <w:rPr>
          <w:rFonts w:ascii="Arial" w:eastAsia="Calibri" w:hAnsi="Arial" w:cs="Arial"/>
          <w:kern w:val="0"/>
          <w:shd w:val="clear" w:color="auto" w:fill="FFFFFF"/>
          <w14:ligatures w14:val="none"/>
        </w:rPr>
        <w:t>Zespół</w:t>
      </w:r>
      <w:r w:rsidR="007D400B" w:rsidRPr="00013A36">
        <w:rPr>
          <w:rFonts w:ascii="Arial" w:eastAsia="Calibri" w:hAnsi="Arial" w:cs="Arial"/>
          <w:kern w:val="0"/>
          <w:shd w:val="clear" w:color="auto" w:fill="FFFFFF"/>
          <w14:ligatures w14:val="none"/>
        </w:rPr>
        <w:t xml:space="preserve"> podejmuje</w:t>
      </w:r>
      <w:r w:rsidR="007D400B" w:rsidRPr="00013A36">
        <w:rPr>
          <w:rFonts w:ascii="Arial" w:eastAsia="Calibri" w:hAnsi="Arial" w:cs="Arial"/>
          <w:kern w:val="0"/>
          <w14:ligatures w14:val="none"/>
        </w:rPr>
        <w:t xml:space="preserve"> wszelkie prawnie dopuszczalne czynności, aby przed pozostawieniem zgłoszenia nierozpoznanego pozyskać niezbędne informacje i dokumenty do jego skutecznego rozpoznania. </w:t>
      </w:r>
    </w:p>
    <w:p w14:paraId="00085977" w14:textId="3A14EDDD" w:rsidR="00013A36" w:rsidRPr="00013A36" w:rsidRDefault="007D400B" w:rsidP="00190AFE">
      <w:pPr>
        <w:pStyle w:val="Akapitzlist"/>
        <w:numPr>
          <w:ilvl w:val="0"/>
          <w:numId w:val="27"/>
        </w:numPr>
        <w:spacing w:before="160" w:after="120" w:line="300" w:lineRule="auto"/>
        <w:ind w:left="357" w:hanging="357"/>
        <w:jc w:val="both"/>
        <w:rPr>
          <w:rFonts w:ascii="Arial" w:eastAsia="Times New Roman" w:hAnsi="Arial" w:cs="Arial"/>
          <w:bCs/>
          <w:kern w:val="0"/>
          <w:lang w:eastAsia="pl-PL"/>
          <w14:ligatures w14:val="none"/>
        </w:rPr>
      </w:pPr>
      <w:r w:rsidRPr="007D400B">
        <w:rPr>
          <w:rFonts w:ascii="Arial" w:eastAsia="Calibri" w:hAnsi="Arial" w:cs="Arial"/>
          <w:kern w:val="0"/>
          <w14:ligatures w14:val="none"/>
        </w:rPr>
        <w:t>Tylko zgłoszenia dokonane w dobrej wierze (tj. odnoszące się do zdarzeń, które w</w:t>
      </w:r>
      <w:r w:rsidR="00E76844">
        <w:rPr>
          <w:rFonts w:ascii="Arial" w:eastAsia="Calibri" w:hAnsi="Arial" w:cs="Arial"/>
          <w:kern w:val="0"/>
          <w14:ligatures w14:val="none"/>
        </w:rPr>
        <w:t> </w:t>
      </w:r>
      <w:r w:rsidRPr="007D400B">
        <w:rPr>
          <w:rFonts w:ascii="Arial" w:eastAsia="Calibri" w:hAnsi="Arial" w:cs="Arial"/>
          <w:kern w:val="0"/>
          <w14:ligatures w14:val="none"/>
        </w:rPr>
        <w:t>rzeczywistości zaistniały i mogą stanowić potencjalne naruszenie) są rozpatrywane z</w:t>
      </w:r>
      <w:r w:rsidR="00E76844">
        <w:rPr>
          <w:rFonts w:ascii="Arial" w:eastAsia="Calibri" w:hAnsi="Arial" w:cs="Arial"/>
          <w:kern w:val="0"/>
          <w14:ligatures w14:val="none"/>
        </w:rPr>
        <w:t> </w:t>
      </w:r>
      <w:r w:rsidRPr="007D400B">
        <w:rPr>
          <w:rFonts w:ascii="Arial" w:eastAsia="Calibri" w:hAnsi="Arial" w:cs="Arial"/>
          <w:kern w:val="0"/>
          <w14:ligatures w14:val="none"/>
        </w:rPr>
        <w:t xml:space="preserve">uwzględnieniem zasad poufności, dając sygnaliście gwarancję pozostania anonimowym i gwarantują ochronę przed potencjalnymi działaniami odwetowymi. </w:t>
      </w:r>
    </w:p>
    <w:p w14:paraId="6C42473E" w14:textId="64C205E6" w:rsidR="00013A36" w:rsidRDefault="007D400B" w:rsidP="00190AFE">
      <w:pPr>
        <w:pStyle w:val="Akapitzlist"/>
        <w:numPr>
          <w:ilvl w:val="0"/>
          <w:numId w:val="27"/>
        </w:numPr>
        <w:spacing w:before="160" w:after="120" w:line="300" w:lineRule="auto"/>
        <w:ind w:left="357" w:hanging="357"/>
        <w:jc w:val="both"/>
        <w:rPr>
          <w:rFonts w:ascii="Arial" w:eastAsia="Times New Roman" w:hAnsi="Arial" w:cs="Arial"/>
          <w:bCs/>
          <w:kern w:val="0"/>
          <w:lang w:eastAsia="pl-PL"/>
          <w14:ligatures w14:val="none"/>
        </w:rPr>
      </w:pPr>
      <w:r w:rsidRPr="00E76844">
        <w:rPr>
          <w:rFonts w:ascii="Arial" w:eastAsia="Times New Roman" w:hAnsi="Arial" w:cs="Arial"/>
          <w:bCs/>
          <w:kern w:val="0"/>
          <w:lang w:eastAsia="pl-PL"/>
          <w14:ligatures w14:val="none"/>
        </w:rPr>
        <w:t xml:space="preserve">Do przyjmowania i weryfikacji zgłoszeń, podejmowania działań następczych oraz przetwarzania danych osobowych osób są dopuszczone wyłącznie osoby posiadające pisemne upoważnienie. Osoby upoważnione są obowiązane do zachowania </w:t>
      </w:r>
      <w:r w:rsidR="00E76844" w:rsidRPr="00E76844">
        <w:rPr>
          <w:rFonts w:ascii="Arial" w:eastAsia="Times New Roman" w:hAnsi="Arial" w:cs="Arial"/>
          <w:bCs/>
          <w:kern w:val="0"/>
          <w:lang w:eastAsia="pl-PL"/>
          <w14:ligatures w14:val="none"/>
        </w:rPr>
        <w:t xml:space="preserve">w </w:t>
      </w:r>
      <w:r w:rsidRPr="00E76844">
        <w:rPr>
          <w:rFonts w:ascii="Arial" w:eastAsia="Times New Roman" w:hAnsi="Arial" w:cs="Arial"/>
          <w:bCs/>
          <w:kern w:val="0"/>
          <w:lang w:eastAsia="pl-PL"/>
          <w14:ligatures w14:val="none"/>
        </w:rPr>
        <w:t>tajemnicy</w:t>
      </w:r>
      <w:r w:rsidR="00E76844" w:rsidRPr="00E76844">
        <w:rPr>
          <w:rFonts w:ascii="Arial" w:eastAsia="Times New Roman" w:hAnsi="Arial" w:cs="Arial"/>
          <w:bCs/>
          <w:kern w:val="0"/>
          <w:lang w:eastAsia="pl-PL"/>
          <w14:ligatures w14:val="none"/>
        </w:rPr>
        <w:t xml:space="preserve"> informacj</w:t>
      </w:r>
      <w:r w:rsidR="00034342">
        <w:rPr>
          <w:rFonts w:ascii="Arial" w:eastAsia="Times New Roman" w:hAnsi="Arial" w:cs="Arial"/>
          <w:bCs/>
          <w:kern w:val="0"/>
          <w:lang w:eastAsia="pl-PL"/>
          <w14:ligatures w14:val="none"/>
        </w:rPr>
        <w:t>i</w:t>
      </w:r>
      <w:r w:rsidR="00E76844" w:rsidRPr="00E76844">
        <w:rPr>
          <w:rFonts w:ascii="Arial" w:eastAsia="Times New Roman" w:hAnsi="Arial" w:cs="Arial"/>
          <w:bCs/>
          <w:kern w:val="0"/>
          <w:lang w:eastAsia="pl-PL"/>
          <w14:ligatures w14:val="none"/>
        </w:rPr>
        <w:t>, dan</w:t>
      </w:r>
      <w:r w:rsidR="00034342">
        <w:rPr>
          <w:rFonts w:ascii="Arial" w:eastAsia="Times New Roman" w:hAnsi="Arial" w:cs="Arial"/>
          <w:bCs/>
          <w:kern w:val="0"/>
          <w:lang w:eastAsia="pl-PL"/>
          <w14:ligatures w14:val="none"/>
        </w:rPr>
        <w:t>ych</w:t>
      </w:r>
      <w:r w:rsidR="00E76844" w:rsidRPr="00E76844">
        <w:rPr>
          <w:rFonts w:ascii="Arial" w:eastAsia="Times New Roman" w:hAnsi="Arial" w:cs="Arial"/>
          <w:bCs/>
          <w:kern w:val="0"/>
          <w:lang w:eastAsia="pl-PL"/>
          <w14:ligatures w14:val="none"/>
        </w:rPr>
        <w:t xml:space="preserve"> osobow</w:t>
      </w:r>
      <w:r w:rsidR="00034342">
        <w:rPr>
          <w:rFonts w:ascii="Arial" w:eastAsia="Times New Roman" w:hAnsi="Arial" w:cs="Arial"/>
          <w:bCs/>
          <w:kern w:val="0"/>
          <w:lang w:eastAsia="pl-PL"/>
          <w14:ligatures w14:val="none"/>
        </w:rPr>
        <w:t>ych</w:t>
      </w:r>
      <w:r w:rsidR="00E76844" w:rsidRPr="00E76844">
        <w:rPr>
          <w:rFonts w:ascii="Arial" w:eastAsia="Times New Roman" w:hAnsi="Arial" w:cs="Arial"/>
          <w:bCs/>
          <w:kern w:val="0"/>
          <w:lang w:eastAsia="pl-PL"/>
          <w14:ligatures w14:val="none"/>
        </w:rPr>
        <w:t xml:space="preserve"> pozyskan</w:t>
      </w:r>
      <w:r w:rsidR="00034342">
        <w:rPr>
          <w:rFonts w:ascii="Arial" w:eastAsia="Times New Roman" w:hAnsi="Arial" w:cs="Arial"/>
          <w:bCs/>
          <w:kern w:val="0"/>
          <w:lang w:eastAsia="pl-PL"/>
          <w14:ligatures w14:val="none"/>
        </w:rPr>
        <w:t>ych</w:t>
      </w:r>
      <w:r w:rsidR="00E76844" w:rsidRPr="00E76844">
        <w:rPr>
          <w:rFonts w:ascii="Arial" w:eastAsia="Times New Roman" w:hAnsi="Arial" w:cs="Arial"/>
          <w:bCs/>
          <w:kern w:val="0"/>
          <w:lang w:eastAsia="pl-PL"/>
          <w14:ligatures w14:val="none"/>
        </w:rPr>
        <w:t xml:space="preserve"> podczas przyjmowania i weryfikacji zgłosze</w:t>
      </w:r>
      <w:r w:rsidR="00962BDB">
        <w:rPr>
          <w:rFonts w:ascii="Arial" w:eastAsia="Times New Roman" w:hAnsi="Arial" w:cs="Arial"/>
          <w:bCs/>
          <w:kern w:val="0"/>
          <w:lang w:eastAsia="pl-PL"/>
          <w14:ligatures w14:val="none"/>
        </w:rPr>
        <w:t>nia lub</w:t>
      </w:r>
      <w:r w:rsidR="00E76844" w:rsidRPr="00E76844">
        <w:rPr>
          <w:rFonts w:ascii="Arial" w:eastAsia="Times New Roman" w:hAnsi="Arial" w:cs="Arial"/>
          <w:bCs/>
          <w:kern w:val="0"/>
          <w:lang w:eastAsia="pl-PL"/>
          <w14:ligatures w14:val="none"/>
        </w:rPr>
        <w:t xml:space="preserve"> podejmowania działań następczych</w:t>
      </w:r>
      <w:r w:rsidRPr="00E76844">
        <w:rPr>
          <w:rFonts w:ascii="Arial" w:eastAsia="Times New Roman" w:hAnsi="Arial" w:cs="Arial"/>
          <w:bCs/>
          <w:kern w:val="0"/>
          <w:lang w:eastAsia="pl-PL"/>
          <w14:ligatures w14:val="none"/>
        </w:rPr>
        <w:t>.</w:t>
      </w:r>
    </w:p>
    <w:p w14:paraId="527D1F9A" w14:textId="63C14CAF" w:rsidR="00144018" w:rsidRPr="00E76844" w:rsidRDefault="00144018" w:rsidP="00190AFE">
      <w:pPr>
        <w:pStyle w:val="Akapitzlist"/>
        <w:numPr>
          <w:ilvl w:val="0"/>
          <w:numId w:val="27"/>
        </w:numPr>
        <w:spacing w:before="160" w:after="120" w:line="300" w:lineRule="auto"/>
        <w:ind w:left="357" w:hanging="357"/>
        <w:jc w:val="both"/>
        <w:rPr>
          <w:rFonts w:ascii="Arial" w:eastAsia="Times New Roman" w:hAnsi="Arial" w:cs="Arial"/>
          <w:bCs/>
          <w:kern w:val="0"/>
          <w:lang w:eastAsia="pl-PL"/>
          <w14:ligatures w14:val="none"/>
        </w:rPr>
      </w:pPr>
      <w:r w:rsidRPr="00390F94">
        <w:rPr>
          <w:rFonts w:ascii="Arial" w:eastAsia="Times New Roman" w:hAnsi="Arial" w:cs="Arial"/>
          <w:bCs/>
          <w:kern w:val="0"/>
          <w:lang w:eastAsia="pl-PL"/>
          <w14:ligatures w14:val="none"/>
        </w:rPr>
        <w:t xml:space="preserve">Pracodawca dokonuje powierzenia przetwarzania danych </w:t>
      </w:r>
      <w:bookmarkStart w:id="1" w:name="_Hlk184108255"/>
      <w:r w:rsidRPr="00390F94">
        <w:rPr>
          <w:rFonts w:ascii="Arial" w:eastAsia="Times New Roman" w:hAnsi="Arial" w:cs="Arial"/>
          <w:bCs/>
          <w:kern w:val="0"/>
          <w:lang w:eastAsia="pl-PL"/>
          <w14:ligatures w14:val="none"/>
        </w:rPr>
        <w:t>Centrum Usług Wspólnych w Lublińcu</w:t>
      </w:r>
      <w:bookmarkEnd w:id="1"/>
      <w:r w:rsidRPr="00390F94">
        <w:rPr>
          <w:rFonts w:ascii="Arial" w:eastAsia="Times New Roman" w:hAnsi="Arial" w:cs="Arial"/>
          <w:bCs/>
          <w:kern w:val="0"/>
          <w:lang w:eastAsia="pl-PL"/>
          <w14:ligatures w14:val="none"/>
        </w:rPr>
        <w:t xml:space="preserve"> w związku z prowadzoną wspólną obsługą zgłoszeń naruszeń prawa</w:t>
      </w:r>
      <w:r>
        <w:rPr>
          <w:rFonts w:ascii="Arial" w:eastAsia="Times New Roman" w:hAnsi="Arial" w:cs="Arial"/>
          <w:bCs/>
          <w:kern w:val="0"/>
          <w:lang w:eastAsia="pl-PL"/>
          <w14:ligatures w14:val="none"/>
        </w:rPr>
        <w:t>.</w:t>
      </w:r>
    </w:p>
    <w:p w14:paraId="47E785C3" w14:textId="72F83F6F" w:rsidR="00013A36" w:rsidRPr="00C9509D" w:rsidRDefault="00144018" w:rsidP="00190AFE">
      <w:pPr>
        <w:pStyle w:val="Akapitzlist"/>
        <w:numPr>
          <w:ilvl w:val="0"/>
          <w:numId w:val="27"/>
        </w:numPr>
        <w:spacing w:before="160" w:after="120" w:line="300" w:lineRule="auto"/>
        <w:ind w:left="357" w:hanging="357"/>
        <w:jc w:val="both"/>
        <w:rPr>
          <w:rFonts w:ascii="Arial" w:eastAsia="Times New Roman" w:hAnsi="Arial" w:cs="Arial"/>
          <w:bCs/>
          <w:kern w:val="0"/>
          <w:lang w:eastAsia="pl-PL"/>
          <w14:ligatures w14:val="none"/>
        </w:rPr>
      </w:pPr>
      <w:r>
        <w:rPr>
          <w:rFonts w:ascii="Arial" w:eastAsia="Calibri" w:hAnsi="Arial" w:cs="Arial"/>
          <w:kern w:val="0"/>
          <w14:ligatures w14:val="none"/>
        </w:rPr>
        <w:lastRenderedPageBreak/>
        <w:t>Pracodawca</w:t>
      </w:r>
      <w:r w:rsidR="007C53BC">
        <w:rPr>
          <w:rFonts w:ascii="Arial" w:eastAsia="Calibri" w:hAnsi="Arial" w:cs="Arial"/>
          <w:kern w:val="0"/>
          <w14:ligatures w14:val="none"/>
        </w:rPr>
        <w:t xml:space="preserve"> i Centrum Usług Wspólnych</w:t>
      </w:r>
      <w:r>
        <w:rPr>
          <w:rFonts w:ascii="Arial" w:eastAsia="Calibri" w:hAnsi="Arial" w:cs="Arial"/>
          <w:kern w:val="0"/>
          <w14:ligatures w14:val="none"/>
        </w:rPr>
        <w:t xml:space="preserve"> </w:t>
      </w:r>
      <w:r w:rsidR="007C53BC" w:rsidRPr="00C9509D">
        <w:rPr>
          <w:rFonts w:ascii="Arial" w:eastAsia="Calibri" w:hAnsi="Arial" w:cs="Arial"/>
          <w:kern w:val="0"/>
          <w14:ligatures w14:val="none"/>
        </w:rPr>
        <w:t>stosuj</w:t>
      </w:r>
      <w:r w:rsidR="007C53BC">
        <w:rPr>
          <w:rFonts w:ascii="Arial" w:eastAsia="Calibri" w:hAnsi="Arial" w:cs="Arial"/>
          <w:kern w:val="0"/>
          <w14:ligatures w14:val="none"/>
        </w:rPr>
        <w:t>ą</w:t>
      </w:r>
      <w:r w:rsidR="007C53BC" w:rsidRPr="00C9509D">
        <w:rPr>
          <w:rFonts w:ascii="Arial" w:eastAsia="Calibri" w:hAnsi="Arial" w:cs="Arial"/>
          <w:kern w:val="0"/>
          <w14:ligatures w14:val="none"/>
        </w:rPr>
        <w:t xml:space="preserve"> </w:t>
      </w:r>
      <w:r w:rsidR="007D400B" w:rsidRPr="00C9509D">
        <w:rPr>
          <w:rFonts w:ascii="Arial" w:eastAsia="Calibri" w:hAnsi="Arial" w:cs="Arial"/>
          <w:kern w:val="0"/>
          <w14:ligatures w14:val="none"/>
        </w:rPr>
        <w:t xml:space="preserve">rozwiązania techniczne i organizacyjne zapewniające przechowywanie </w:t>
      </w:r>
      <w:r w:rsidR="00C9509D" w:rsidRPr="00C9509D">
        <w:rPr>
          <w:rFonts w:ascii="Arial" w:eastAsia="Calibri" w:hAnsi="Arial" w:cs="Arial"/>
          <w:kern w:val="0"/>
          <w14:ligatures w14:val="none"/>
        </w:rPr>
        <w:t>pozyskanych związku ze zgłoszeniem informacji, danych osobowych w sposób zapewniający ich poufność, integralność oraz dostępność</w:t>
      </w:r>
      <w:r w:rsidR="007D400B" w:rsidRPr="00C9509D">
        <w:rPr>
          <w:rFonts w:ascii="Arial" w:eastAsia="Calibri" w:hAnsi="Arial" w:cs="Arial"/>
          <w:kern w:val="0"/>
          <w14:ligatures w14:val="none"/>
        </w:rPr>
        <w:t>.</w:t>
      </w:r>
    </w:p>
    <w:p w14:paraId="1612AC20" w14:textId="60042C07" w:rsidR="00013A36" w:rsidRPr="00013A36" w:rsidRDefault="007D400B" w:rsidP="00190AFE">
      <w:pPr>
        <w:pStyle w:val="Akapitzlist"/>
        <w:numPr>
          <w:ilvl w:val="0"/>
          <w:numId w:val="27"/>
        </w:numPr>
        <w:spacing w:before="160" w:after="120" w:line="300" w:lineRule="auto"/>
        <w:ind w:left="357" w:hanging="357"/>
        <w:jc w:val="both"/>
        <w:rPr>
          <w:rFonts w:ascii="Arial" w:eastAsia="Times New Roman" w:hAnsi="Arial" w:cs="Arial"/>
          <w:bCs/>
          <w:kern w:val="0"/>
          <w:lang w:eastAsia="pl-PL"/>
          <w14:ligatures w14:val="none"/>
        </w:rPr>
      </w:pPr>
      <w:r w:rsidRPr="00013A36">
        <w:rPr>
          <w:rFonts w:ascii="Arial" w:eastAsia="Calibri" w:hAnsi="Arial" w:cs="Arial"/>
          <w:kern w:val="0"/>
          <w14:ligatures w14:val="none"/>
        </w:rPr>
        <w:t xml:space="preserve">Zgłoszenie naruszenia prawa z wykorzystaniem kanału wewnętrznego powinno być dokonane w formie formularza zgłoszenia naruszenia, stanowiącego </w:t>
      </w:r>
      <w:r w:rsidRPr="00E76844">
        <w:rPr>
          <w:rFonts w:ascii="Arial" w:eastAsia="Calibri" w:hAnsi="Arial" w:cs="Arial"/>
          <w:kern w:val="0"/>
          <w14:ligatures w14:val="none"/>
        </w:rPr>
        <w:t xml:space="preserve">załącznik nr </w:t>
      </w:r>
      <w:r w:rsidRPr="00962BDB">
        <w:rPr>
          <w:rFonts w:ascii="Arial" w:eastAsia="Calibri" w:hAnsi="Arial" w:cs="Arial"/>
          <w:kern w:val="0"/>
          <w14:ligatures w14:val="none"/>
        </w:rPr>
        <w:t>1</w:t>
      </w:r>
      <w:r w:rsidRPr="00E76844">
        <w:rPr>
          <w:rFonts w:ascii="Arial" w:eastAsia="Calibri" w:hAnsi="Arial" w:cs="Arial"/>
          <w:kern w:val="0"/>
          <w14:ligatures w14:val="none"/>
        </w:rPr>
        <w:t xml:space="preserve"> do niniejszej</w:t>
      </w:r>
      <w:r w:rsidR="00013A36" w:rsidRPr="00E76844">
        <w:rPr>
          <w:rFonts w:ascii="Arial" w:eastAsia="Calibri" w:hAnsi="Arial" w:cs="Arial"/>
          <w:kern w:val="0"/>
          <w14:ligatures w14:val="none"/>
        </w:rPr>
        <w:t xml:space="preserve"> </w:t>
      </w:r>
      <w:r w:rsidRPr="00E76844">
        <w:rPr>
          <w:rFonts w:ascii="Arial" w:eastAsia="Calibri" w:hAnsi="Arial" w:cs="Arial"/>
          <w:kern w:val="0"/>
          <w14:ligatures w14:val="none"/>
        </w:rPr>
        <w:t>procedury</w:t>
      </w:r>
      <w:r w:rsidR="008C62D8" w:rsidRPr="00E76844">
        <w:rPr>
          <w:rFonts w:ascii="Arial" w:eastAsia="Calibri" w:hAnsi="Arial" w:cs="Arial"/>
          <w:kern w:val="0"/>
          <w14:ligatures w14:val="none"/>
        </w:rPr>
        <w:t>, dostępnego na stronie internetowej szkoły, na stronie BIP szkoły</w:t>
      </w:r>
      <w:r w:rsidR="007C53BC">
        <w:rPr>
          <w:rFonts w:ascii="Arial" w:eastAsia="Calibri" w:hAnsi="Arial" w:cs="Arial"/>
          <w:kern w:val="0"/>
          <w14:ligatures w14:val="none"/>
        </w:rPr>
        <w:t xml:space="preserve"> i BIP Centrum Usług Wspólnych</w:t>
      </w:r>
      <w:r w:rsidR="004F6BE7">
        <w:rPr>
          <w:rFonts w:ascii="Arial" w:eastAsia="Calibri" w:hAnsi="Arial" w:cs="Arial"/>
          <w:kern w:val="0"/>
          <w14:ligatures w14:val="none"/>
        </w:rPr>
        <w:t>.</w:t>
      </w:r>
    </w:p>
    <w:p w14:paraId="348858EE" w14:textId="1CAE1144" w:rsidR="003C1E06" w:rsidRPr="00696DF6" w:rsidRDefault="004F6BE7" w:rsidP="00190AFE">
      <w:pPr>
        <w:pStyle w:val="Akapitzlist"/>
        <w:numPr>
          <w:ilvl w:val="0"/>
          <w:numId w:val="27"/>
        </w:numPr>
        <w:spacing w:before="160" w:after="120" w:line="300" w:lineRule="auto"/>
        <w:ind w:left="357" w:hanging="357"/>
        <w:jc w:val="both"/>
        <w:rPr>
          <w:rFonts w:ascii="Arial" w:eastAsia="Times New Roman" w:hAnsi="Arial" w:cs="Arial"/>
          <w:bCs/>
          <w:kern w:val="0"/>
          <w:lang w:eastAsia="pl-PL"/>
          <w14:ligatures w14:val="none"/>
        </w:rPr>
      </w:pPr>
      <w:r w:rsidRPr="00291CEE">
        <w:rPr>
          <w:rFonts w:ascii="Arial" w:eastAsia="Times New Roman" w:hAnsi="Arial" w:cs="Arial"/>
          <w:bCs/>
          <w:kern w:val="0"/>
          <w:lang w:eastAsia="pl-PL"/>
          <w14:ligatures w14:val="none"/>
        </w:rPr>
        <w:t>Centrum Usług Wspólnych w Lublińcu</w:t>
      </w:r>
      <w:r w:rsidRPr="00291CEE">
        <w:rPr>
          <w:rFonts w:ascii="Arial" w:eastAsia="Calibri" w:hAnsi="Arial" w:cs="Arial"/>
          <w:kern w:val="0"/>
          <w14:ligatures w14:val="none"/>
        </w:rPr>
        <w:t xml:space="preserve"> </w:t>
      </w:r>
      <w:r w:rsidR="007D400B" w:rsidRPr="00013A36">
        <w:rPr>
          <w:rFonts w:ascii="Arial" w:eastAsia="Calibri" w:hAnsi="Arial" w:cs="Arial"/>
          <w:kern w:val="0"/>
          <w14:ligatures w14:val="none"/>
        </w:rPr>
        <w:t>w terminie 7 dni od daty wpływu potwierdza fakt otrzymania zgłoszenia w sposób wskazany przez zgłaszającego. Odstępuje się od przekazania informacji o wpływie zgłoszenia</w:t>
      </w:r>
      <w:r w:rsidR="00013A36" w:rsidRPr="00013A36">
        <w:rPr>
          <w:rFonts w:ascii="Arial" w:eastAsia="Calibri" w:hAnsi="Arial" w:cs="Arial"/>
          <w:kern w:val="0"/>
          <w14:ligatures w14:val="none"/>
        </w:rPr>
        <w:t xml:space="preserve"> </w:t>
      </w:r>
      <w:r w:rsidR="007D400B" w:rsidRPr="00013A36">
        <w:rPr>
          <w:rFonts w:ascii="Arial" w:eastAsia="Calibri" w:hAnsi="Arial" w:cs="Arial"/>
          <w:kern w:val="0"/>
          <w14:ligatures w14:val="none"/>
        </w:rPr>
        <w:t>w przypadku niepodania</w:t>
      </w:r>
      <w:r w:rsidR="00013A36" w:rsidRPr="00013A36">
        <w:rPr>
          <w:rFonts w:ascii="Arial" w:eastAsia="Calibri" w:hAnsi="Arial" w:cs="Arial"/>
          <w:kern w:val="0"/>
          <w14:ligatures w14:val="none"/>
        </w:rPr>
        <w:t xml:space="preserve"> </w:t>
      </w:r>
      <w:r w:rsidR="007D400B" w:rsidRPr="00013A36">
        <w:rPr>
          <w:rFonts w:ascii="Arial" w:eastAsia="Calibri" w:hAnsi="Arial" w:cs="Arial"/>
          <w:kern w:val="0"/>
          <w14:ligatures w14:val="none"/>
        </w:rPr>
        <w:t>adresu kontaktowego zgłaszającego.</w:t>
      </w:r>
    </w:p>
    <w:p w14:paraId="7286123D" w14:textId="538139F3" w:rsidR="00696DF6" w:rsidRPr="003C1E06" w:rsidRDefault="004F6BE7" w:rsidP="00190AFE">
      <w:pPr>
        <w:pStyle w:val="Akapitzlist"/>
        <w:numPr>
          <w:ilvl w:val="0"/>
          <w:numId w:val="27"/>
        </w:numPr>
        <w:spacing w:before="160" w:after="120" w:line="300" w:lineRule="auto"/>
        <w:ind w:left="357" w:hanging="357"/>
        <w:jc w:val="both"/>
        <w:rPr>
          <w:rFonts w:ascii="Arial" w:eastAsia="Times New Roman" w:hAnsi="Arial" w:cs="Arial"/>
          <w:bCs/>
          <w:kern w:val="0"/>
          <w:lang w:eastAsia="pl-PL"/>
          <w14:ligatures w14:val="none"/>
        </w:rPr>
      </w:pPr>
      <w:r w:rsidRPr="00291CEE">
        <w:rPr>
          <w:rFonts w:ascii="Arial" w:eastAsia="Times New Roman" w:hAnsi="Arial" w:cs="Arial"/>
          <w:bCs/>
          <w:kern w:val="0"/>
          <w:lang w:eastAsia="pl-PL"/>
          <w14:ligatures w14:val="none"/>
        </w:rPr>
        <w:t>Centrum Usług Wspólnych w Lublińcu</w:t>
      </w:r>
      <w:r w:rsidR="00696DF6" w:rsidRPr="00291CEE">
        <w:rPr>
          <w:rFonts w:ascii="Arial" w:eastAsia="Times New Roman" w:hAnsi="Arial" w:cs="Arial"/>
          <w:bCs/>
          <w:kern w:val="0"/>
          <w:lang w:eastAsia="pl-PL"/>
          <w14:ligatures w14:val="none"/>
        </w:rPr>
        <w:t xml:space="preserve"> </w:t>
      </w:r>
      <w:r w:rsidR="00696DF6" w:rsidRPr="00696DF6">
        <w:rPr>
          <w:rFonts w:ascii="Arial" w:eastAsia="Times New Roman" w:hAnsi="Arial" w:cs="Arial"/>
          <w:bCs/>
          <w:kern w:val="0"/>
          <w:lang w:eastAsia="pl-PL"/>
          <w14:ligatures w14:val="none"/>
        </w:rPr>
        <w:t>jest zobowiązan</w:t>
      </w:r>
      <w:r>
        <w:rPr>
          <w:rFonts w:ascii="Arial" w:eastAsia="Times New Roman" w:hAnsi="Arial" w:cs="Arial"/>
          <w:bCs/>
          <w:kern w:val="0"/>
          <w:lang w:eastAsia="pl-PL"/>
          <w14:ligatures w14:val="none"/>
        </w:rPr>
        <w:t>e</w:t>
      </w:r>
      <w:r w:rsidR="00696DF6" w:rsidRPr="00696DF6">
        <w:rPr>
          <w:rFonts w:ascii="Arial" w:eastAsia="Times New Roman" w:hAnsi="Arial" w:cs="Arial"/>
          <w:bCs/>
          <w:kern w:val="0"/>
          <w:lang w:eastAsia="pl-PL"/>
          <w14:ligatures w14:val="none"/>
        </w:rPr>
        <w:t xml:space="preserve"> przekazać sygnaliście, klauzulę informacyjną RODO, zgodnie z powszechnie obowiązującymi przepisami w tym zakresie. Przedmiotowe klauzule </w:t>
      </w:r>
      <w:r w:rsidR="00B67B7B">
        <w:rPr>
          <w:rFonts w:ascii="Arial" w:eastAsia="Times New Roman" w:hAnsi="Arial" w:cs="Arial"/>
          <w:bCs/>
          <w:kern w:val="0"/>
          <w:lang w:eastAsia="pl-PL"/>
          <w14:ligatures w14:val="none"/>
        </w:rPr>
        <w:t xml:space="preserve">informujące o przetwarzaniu danych osobowych </w:t>
      </w:r>
      <w:r w:rsidR="00696DF6" w:rsidRPr="00696DF6">
        <w:rPr>
          <w:rFonts w:ascii="Arial" w:eastAsia="Times New Roman" w:hAnsi="Arial" w:cs="Arial"/>
          <w:bCs/>
          <w:kern w:val="0"/>
          <w:lang w:eastAsia="pl-PL"/>
          <w14:ligatures w14:val="none"/>
        </w:rPr>
        <w:t>są również publikowane na stronie internetowej</w:t>
      </w:r>
      <w:r w:rsidR="00696DF6">
        <w:rPr>
          <w:rFonts w:ascii="Arial" w:eastAsia="Times New Roman" w:hAnsi="Arial" w:cs="Arial"/>
          <w:bCs/>
          <w:kern w:val="0"/>
          <w:lang w:eastAsia="pl-PL"/>
          <w14:ligatures w14:val="none"/>
        </w:rPr>
        <w:t xml:space="preserve"> / stronie BIP szkoły</w:t>
      </w:r>
      <w:r w:rsidR="007C53BC">
        <w:rPr>
          <w:rFonts w:ascii="Arial" w:eastAsia="Times New Roman" w:hAnsi="Arial" w:cs="Arial"/>
          <w:bCs/>
          <w:kern w:val="0"/>
          <w:lang w:eastAsia="pl-PL"/>
          <w14:ligatures w14:val="none"/>
        </w:rPr>
        <w:t xml:space="preserve"> </w:t>
      </w:r>
      <w:r w:rsidR="00291CEE">
        <w:rPr>
          <w:rFonts w:ascii="Arial" w:eastAsia="Times New Roman" w:hAnsi="Arial" w:cs="Arial"/>
          <w:bCs/>
          <w:kern w:val="0"/>
          <w:lang w:eastAsia="pl-PL"/>
          <w14:ligatures w14:val="none"/>
        </w:rPr>
        <w:t>oraz stronie BIP</w:t>
      </w:r>
      <w:r w:rsidR="007C53BC">
        <w:rPr>
          <w:rFonts w:ascii="Arial" w:eastAsia="Times New Roman" w:hAnsi="Arial" w:cs="Arial"/>
          <w:bCs/>
          <w:kern w:val="0"/>
          <w:lang w:eastAsia="pl-PL"/>
          <w14:ligatures w14:val="none"/>
        </w:rPr>
        <w:t xml:space="preserve"> Centrum Usług Wspólnych</w:t>
      </w:r>
      <w:r w:rsidR="00696DF6">
        <w:rPr>
          <w:rFonts w:ascii="Arial" w:eastAsia="Times New Roman" w:hAnsi="Arial" w:cs="Arial"/>
          <w:bCs/>
          <w:kern w:val="0"/>
          <w:lang w:eastAsia="pl-PL"/>
          <w14:ligatures w14:val="none"/>
        </w:rPr>
        <w:t>.</w:t>
      </w:r>
    </w:p>
    <w:p w14:paraId="7C6BDA9A" w14:textId="0892ADB4" w:rsidR="007D400B" w:rsidRPr="003C1E06" w:rsidRDefault="007D400B" w:rsidP="00190AFE">
      <w:pPr>
        <w:pStyle w:val="Akapitzlist"/>
        <w:numPr>
          <w:ilvl w:val="0"/>
          <w:numId w:val="27"/>
        </w:numPr>
        <w:spacing w:before="160" w:after="120" w:line="300" w:lineRule="auto"/>
        <w:ind w:left="357" w:hanging="357"/>
        <w:jc w:val="both"/>
        <w:rPr>
          <w:rFonts w:ascii="Arial" w:eastAsia="Times New Roman" w:hAnsi="Arial" w:cs="Arial"/>
          <w:bCs/>
          <w:kern w:val="0"/>
          <w:lang w:eastAsia="pl-PL"/>
          <w14:ligatures w14:val="none"/>
        </w:rPr>
      </w:pPr>
      <w:r w:rsidRPr="00013A36">
        <w:rPr>
          <w:rFonts w:ascii="Arial" w:eastAsia="Calibri" w:hAnsi="Arial" w:cs="Arial"/>
          <w:kern w:val="0"/>
          <w14:ligatures w14:val="none"/>
        </w:rPr>
        <w:t xml:space="preserve"> </w:t>
      </w:r>
      <w:r w:rsidR="003C1E06" w:rsidRPr="003C1E06">
        <w:rPr>
          <w:rFonts w:ascii="Arial" w:eastAsia="Calibri" w:hAnsi="Arial" w:cs="Arial"/>
          <w:kern w:val="0"/>
          <w14:ligatures w14:val="none"/>
        </w:rPr>
        <w:t xml:space="preserve">Jeżeli zgłoszenie nie spełnia wymagań ustawy lub procedury, </w:t>
      </w:r>
      <w:r w:rsidR="004F6BE7" w:rsidRPr="00291CEE">
        <w:rPr>
          <w:rFonts w:ascii="Arial" w:eastAsia="Times New Roman" w:hAnsi="Arial" w:cs="Arial"/>
          <w:bCs/>
          <w:kern w:val="0"/>
          <w:lang w:eastAsia="pl-PL"/>
          <w14:ligatures w14:val="none"/>
        </w:rPr>
        <w:t>Centrum Usług Wspólnych w Lublińcu</w:t>
      </w:r>
      <w:r w:rsidR="003C1E06" w:rsidRPr="00291CEE">
        <w:rPr>
          <w:rFonts w:ascii="Arial" w:eastAsia="Calibri" w:hAnsi="Arial" w:cs="Arial"/>
          <w:kern w:val="0"/>
          <w14:ligatures w14:val="none"/>
        </w:rPr>
        <w:t xml:space="preserve"> </w:t>
      </w:r>
      <w:r w:rsidR="003C1E06" w:rsidRPr="003C1E06">
        <w:rPr>
          <w:rFonts w:ascii="Arial" w:eastAsia="Calibri" w:hAnsi="Arial" w:cs="Arial"/>
          <w:kern w:val="0"/>
          <w14:ligatures w14:val="none"/>
        </w:rPr>
        <w:t xml:space="preserve">przekazuje zgłaszającemu informację, że zgłoszenie nie podlega rozpatrzeniu w trybie </w:t>
      </w:r>
      <w:r w:rsidR="00854A61">
        <w:rPr>
          <w:rFonts w:ascii="Arial" w:eastAsia="Calibri" w:hAnsi="Arial" w:cs="Arial"/>
          <w:kern w:val="0"/>
          <w14:ligatures w14:val="none"/>
        </w:rPr>
        <w:t>procedury</w:t>
      </w:r>
      <w:r w:rsidR="003C1E06" w:rsidRPr="003C1E06">
        <w:rPr>
          <w:rFonts w:ascii="Arial" w:eastAsia="Calibri" w:hAnsi="Arial" w:cs="Arial"/>
          <w:kern w:val="0"/>
          <w14:ligatures w14:val="none"/>
        </w:rPr>
        <w:t xml:space="preserve">, w terminie 14 dni od dnia otrzymania zgłoszenia. </w:t>
      </w:r>
      <w:r w:rsidR="004F6BE7" w:rsidRPr="00291CEE">
        <w:rPr>
          <w:rFonts w:ascii="Arial" w:eastAsia="Times New Roman" w:hAnsi="Arial" w:cs="Arial"/>
          <w:bCs/>
          <w:kern w:val="0"/>
          <w:lang w:eastAsia="pl-PL"/>
          <w14:ligatures w14:val="none"/>
        </w:rPr>
        <w:t>Centrum Usług Wspólnych w Lublińcu</w:t>
      </w:r>
      <w:r w:rsidR="004F6BE7" w:rsidRPr="00291CEE">
        <w:rPr>
          <w:rFonts w:ascii="Arial" w:eastAsia="Calibri" w:hAnsi="Arial" w:cs="Arial"/>
          <w:kern w:val="0"/>
          <w14:ligatures w14:val="none"/>
        </w:rPr>
        <w:t xml:space="preserve"> </w:t>
      </w:r>
      <w:r w:rsidR="003C1E06" w:rsidRPr="003C1E06">
        <w:rPr>
          <w:rFonts w:ascii="Arial" w:eastAsia="Calibri" w:hAnsi="Arial" w:cs="Arial"/>
          <w:kern w:val="0"/>
          <w14:ligatures w14:val="none"/>
        </w:rPr>
        <w:t>może dodatkowo poinformować zgłaszającego, że informacja objęta zgłoszeniem podlega rozpatrzeniu w trybie przewidzianym w odrębnych przepisach, z pouczeniem, że przekazana informacja nie wpływa w szczególności na dopuszczalność wniesienia środka prawnego w trybie odrębnym, na bieg terminów ani na treść rozstrzygnięcia lub sposób zakończenia postępowania</w:t>
      </w:r>
      <w:r w:rsidR="003C1E06">
        <w:rPr>
          <w:rFonts w:ascii="Arial" w:eastAsia="Calibri" w:hAnsi="Arial" w:cs="Arial"/>
          <w:kern w:val="0"/>
          <w14:ligatures w14:val="none"/>
        </w:rPr>
        <w:t>.</w:t>
      </w:r>
    </w:p>
    <w:p w14:paraId="206BA935" w14:textId="292D5EBF" w:rsidR="003C1E06" w:rsidRPr="00B67B7B" w:rsidRDefault="00B67B7B" w:rsidP="00190AFE">
      <w:pPr>
        <w:pStyle w:val="Akapitzlist"/>
        <w:numPr>
          <w:ilvl w:val="0"/>
          <w:numId w:val="27"/>
        </w:numPr>
        <w:spacing w:before="160" w:after="120" w:line="300" w:lineRule="auto"/>
        <w:ind w:left="357" w:hanging="357"/>
        <w:jc w:val="both"/>
        <w:rPr>
          <w:rFonts w:ascii="Arial" w:eastAsia="Times New Roman" w:hAnsi="Arial" w:cs="Arial"/>
          <w:bCs/>
          <w:kern w:val="0"/>
          <w:lang w:eastAsia="pl-PL"/>
          <w14:ligatures w14:val="none"/>
        </w:rPr>
      </w:pPr>
      <w:r w:rsidRPr="00B67B7B">
        <w:rPr>
          <w:rFonts w:ascii="Arial" w:eastAsia="Times New Roman" w:hAnsi="Arial" w:cs="Arial"/>
          <w:bCs/>
          <w:kern w:val="0"/>
          <w:lang w:eastAsia="pl-PL"/>
          <w14:ligatures w14:val="none"/>
        </w:rPr>
        <w:t>Zespół ds. naruszeń</w:t>
      </w:r>
      <w:r w:rsidR="003C1E06" w:rsidRPr="00B67B7B">
        <w:rPr>
          <w:rFonts w:ascii="Arial" w:eastAsia="Times New Roman" w:hAnsi="Arial" w:cs="Arial"/>
          <w:bCs/>
          <w:kern w:val="0"/>
          <w:lang w:eastAsia="pl-PL"/>
          <w14:ligatures w14:val="none"/>
        </w:rPr>
        <w:t xml:space="preserve"> przekazuje sygnaliście informację zwrotną o wynikach postępowania wyjaśniającego oraz podjętych dalszych działaniach następczych w terminie 14 dni od zakończenia postępowania wyjaśniającego (tj. zatwierdzenia wniosków z postępowania).</w:t>
      </w:r>
    </w:p>
    <w:p w14:paraId="362CF31F" w14:textId="5F93C3DE" w:rsidR="003C1E06" w:rsidRPr="00B67B7B" w:rsidRDefault="003C1E06" w:rsidP="00190AFE">
      <w:pPr>
        <w:pStyle w:val="Akapitzlist"/>
        <w:numPr>
          <w:ilvl w:val="0"/>
          <w:numId w:val="27"/>
        </w:numPr>
        <w:spacing w:before="160" w:after="120" w:line="300" w:lineRule="auto"/>
        <w:ind w:left="357" w:hanging="357"/>
        <w:jc w:val="both"/>
        <w:rPr>
          <w:rFonts w:ascii="Arial" w:eastAsia="Times New Roman" w:hAnsi="Arial" w:cs="Arial"/>
          <w:bCs/>
          <w:kern w:val="0"/>
          <w:lang w:eastAsia="pl-PL"/>
          <w14:ligatures w14:val="none"/>
        </w:rPr>
      </w:pPr>
      <w:r w:rsidRPr="00B67B7B">
        <w:rPr>
          <w:rFonts w:ascii="Arial" w:eastAsia="Times New Roman" w:hAnsi="Arial" w:cs="Arial"/>
          <w:bCs/>
          <w:kern w:val="0"/>
          <w:lang w:eastAsia="pl-PL"/>
          <w14:ligatures w14:val="none"/>
        </w:rPr>
        <w:t xml:space="preserve">Jeżeli termin, o którym mowa w ust. </w:t>
      </w:r>
      <w:r w:rsidR="00134C1A">
        <w:rPr>
          <w:rFonts w:ascii="Arial" w:eastAsia="Times New Roman" w:hAnsi="Arial" w:cs="Arial"/>
          <w:bCs/>
          <w:kern w:val="0"/>
          <w:lang w:eastAsia="pl-PL"/>
          <w14:ligatures w14:val="none"/>
        </w:rPr>
        <w:t>14</w:t>
      </w:r>
      <w:r w:rsidRPr="00B67B7B">
        <w:rPr>
          <w:rFonts w:ascii="Arial" w:eastAsia="Times New Roman" w:hAnsi="Arial" w:cs="Arial"/>
          <w:bCs/>
          <w:kern w:val="0"/>
          <w:lang w:eastAsia="pl-PL"/>
          <w14:ligatures w14:val="none"/>
        </w:rPr>
        <w:t>, byłby dłuższy niż 3 miesiące od wpływu zgłoszenia, to w terminie nieprzekraczającym 3 miesięcy od wpłynięcia zgłoszenia należy dodatkowo przekazać sygnaliście informację o postępie prac nad wyjaśnianiem zgłoszenia</w:t>
      </w:r>
      <w:r w:rsidR="003C0515" w:rsidRPr="00B67B7B">
        <w:rPr>
          <w:rFonts w:ascii="Arial" w:eastAsia="Times New Roman" w:hAnsi="Arial" w:cs="Arial"/>
          <w:bCs/>
          <w:kern w:val="0"/>
          <w:lang w:eastAsia="pl-PL"/>
          <w14:ligatures w14:val="none"/>
        </w:rPr>
        <w:t>.</w:t>
      </w:r>
    </w:p>
    <w:p w14:paraId="02C3EA69" w14:textId="35A2C66D" w:rsidR="003C0515" w:rsidRPr="00013A36" w:rsidRDefault="003C0515" w:rsidP="00190AFE">
      <w:pPr>
        <w:pStyle w:val="Akapitzlist"/>
        <w:numPr>
          <w:ilvl w:val="0"/>
          <w:numId w:val="27"/>
        </w:numPr>
        <w:spacing w:before="160" w:after="120" w:line="300" w:lineRule="auto"/>
        <w:ind w:left="357" w:hanging="357"/>
        <w:jc w:val="both"/>
        <w:rPr>
          <w:rFonts w:ascii="Arial" w:eastAsia="Times New Roman" w:hAnsi="Arial" w:cs="Arial"/>
          <w:bCs/>
          <w:kern w:val="0"/>
          <w:lang w:eastAsia="pl-PL"/>
          <w14:ligatures w14:val="none"/>
        </w:rPr>
      </w:pPr>
      <w:r w:rsidRPr="00B67B7B">
        <w:rPr>
          <w:rFonts w:ascii="Arial" w:eastAsia="Times New Roman" w:hAnsi="Arial" w:cs="Arial"/>
          <w:bCs/>
          <w:kern w:val="0"/>
          <w:lang w:eastAsia="pl-PL"/>
          <w14:ligatures w14:val="none"/>
        </w:rPr>
        <w:t xml:space="preserve">W przypadku zgłoszeń osobistych, </w:t>
      </w:r>
      <w:r w:rsidR="004F6BE7" w:rsidRPr="00291CEE">
        <w:rPr>
          <w:rFonts w:ascii="Arial" w:eastAsia="Times New Roman" w:hAnsi="Arial" w:cs="Arial"/>
          <w:bCs/>
          <w:kern w:val="0"/>
          <w:lang w:eastAsia="pl-PL"/>
          <w14:ligatures w14:val="none"/>
        </w:rPr>
        <w:t>Centrum Usług Wspólnych w Lublińcu</w:t>
      </w:r>
      <w:r w:rsidRPr="00B67B7B">
        <w:rPr>
          <w:rFonts w:ascii="Arial" w:eastAsia="Times New Roman" w:hAnsi="Arial" w:cs="Arial"/>
          <w:bCs/>
          <w:kern w:val="0"/>
          <w:lang w:eastAsia="pl-PL"/>
          <w14:ligatures w14:val="none"/>
        </w:rPr>
        <w:t xml:space="preserve"> jest zobowiązan</w:t>
      </w:r>
      <w:r w:rsidR="004F6BE7">
        <w:rPr>
          <w:rFonts w:ascii="Arial" w:eastAsia="Times New Roman" w:hAnsi="Arial" w:cs="Arial"/>
          <w:bCs/>
          <w:kern w:val="0"/>
          <w:lang w:eastAsia="pl-PL"/>
          <w14:ligatures w14:val="none"/>
        </w:rPr>
        <w:t>e</w:t>
      </w:r>
      <w:r w:rsidRPr="00B67B7B">
        <w:rPr>
          <w:rFonts w:ascii="Arial" w:eastAsia="Times New Roman" w:hAnsi="Arial" w:cs="Arial"/>
          <w:bCs/>
          <w:kern w:val="0"/>
          <w:lang w:eastAsia="pl-PL"/>
          <w14:ligatures w14:val="none"/>
        </w:rPr>
        <w:t xml:space="preserve"> do niezwłocznego sporządzenia protokołu przyjęcia zgłoszenia wewnętrznego sygnalisty o naruszeniu prawa, zgodnego z wzorem określonym w załączniku Nr </w:t>
      </w:r>
      <w:r w:rsidR="00825178" w:rsidRPr="00B67B7B">
        <w:rPr>
          <w:rFonts w:ascii="Arial" w:eastAsia="Times New Roman" w:hAnsi="Arial" w:cs="Arial"/>
          <w:bCs/>
          <w:kern w:val="0"/>
          <w:lang w:eastAsia="pl-PL"/>
          <w14:ligatures w14:val="none"/>
        </w:rPr>
        <w:t>5</w:t>
      </w:r>
      <w:r w:rsidRPr="00B67B7B">
        <w:rPr>
          <w:rFonts w:ascii="Arial" w:eastAsia="Times New Roman" w:hAnsi="Arial" w:cs="Arial"/>
          <w:bCs/>
          <w:kern w:val="0"/>
          <w:lang w:eastAsia="pl-PL"/>
          <w14:ligatures w14:val="none"/>
        </w:rPr>
        <w:t xml:space="preserve"> do niniejszej procedury</w:t>
      </w:r>
      <w:r w:rsidRPr="003C0515">
        <w:rPr>
          <w:rFonts w:ascii="Arial" w:eastAsia="Times New Roman" w:hAnsi="Arial" w:cs="Arial"/>
          <w:bCs/>
          <w:kern w:val="0"/>
          <w:lang w:eastAsia="pl-PL"/>
          <w14:ligatures w14:val="none"/>
        </w:rPr>
        <w:t>.</w:t>
      </w:r>
    </w:p>
    <w:p w14:paraId="50AE3690" w14:textId="77777777" w:rsidR="007D400B" w:rsidRPr="007D400B" w:rsidRDefault="007D400B" w:rsidP="00190AFE">
      <w:pPr>
        <w:tabs>
          <w:tab w:val="left" w:pos="284"/>
        </w:tabs>
        <w:spacing w:before="160" w:after="120" w:line="300" w:lineRule="auto"/>
        <w:ind w:left="426"/>
        <w:contextualSpacing/>
        <w:jc w:val="both"/>
        <w:rPr>
          <w:rFonts w:ascii="Arial" w:eastAsia="Calibri" w:hAnsi="Arial" w:cs="Arial"/>
          <w:kern w:val="0"/>
          <w14:ligatures w14:val="none"/>
        </w:rPr>
      </w:pPr>
    </w:p>
    <w:p w14:paraId="46700C73" w14:textId="36378989" w:rsidR="007D400B" w:rsidRPr="007D400B" w:rsidRDefault="007D400B" w:rsidP="00190AFE">
      <w:pPr>
        <w:spacing w:before="160" w:after="120" w:line="300" w:lineRule="auto"/>
        <w:jc w:val="center"/>
        <w:rPr>
          <w:rFonts w:ascii="Arial" w:eastAsia="Calibri" w:hAnsi="Arial" w:cs="Arial"/>
          <w:b/>
          <w:kern w:val="0"/>
          <w14:ligatures w14:val="none"/>
        </w:rPr>
      </w:pPr>
      <w:r w:rsidRPr="007D400B">
        <w:rPr>
          <w:rFonts w:ascii="Arial" w:eastAsia="Calibri" w:hAnsi="Arial" w:cs="Arial"/>
          <w:b/>
          <w:kern w:val="0"/>
          <w14:ligatures w14:val="none"/>
        </w:rPr>
        <w:t xml:space="preserve">Rozdział </w:t>
      </w:r>
      <w:r w:rsidR="00013A36">
        <w:rPr>
          <w:rFonts w:ascii="Arial" w:eastAsia="Calibri" w:hAnsi="Arial" w:cs="Arial"/>
          <w:b/>
          <w:kern w:val="0"/>
          <w14:ligatures w14:val="none"/>
        </w:rPr>
        <w:t>5</w:t>
      </w:r>
    </w:p>
    <w:p w14:paraId="539A8552" w14:textId="77777777" w:rsidR="007D400B" w:rsidRPr="007D400B" w:rsidRDefault="007D400B" w:rsidP="00190AFE">
      <w:pPr>
        <w:spacing w:before="160" w:after="120" w:line="300" w:lineRule="auto"/>
        <w:jc w:val="center"/>
        <w:rPr>
          <w:rFonts w:ascii="Arial" w:eastAsia="Calibri" w:hAnsi="Arial" w:cs="Arial"/>
          <w:b/>
          <w:kern w:val="0"/>
          <w14:ligatures w14:val="none"/>
        </w:rPr>
      </w:pPr>
      <w:r w:rsidRPr="007D400B">
        <w:rPr>
          <w:rFonts w:ascii="Arial" w:eastAsia="Calibri" w:hAnsi="Arial" w:cs="Arial"/>
          <w:b/>
          <w:kern w:val="0"/>
          <w14:ligatures w14:val="none"/>
        </w:rPr>
        <w:t xml:space="preserve">Wstępna analiza zgłoszeń </w:t>
      </w:r>
    </w:p>
    <w:p w14:paraId="30F47CAB" w14:textId="5F2FD761" w:rsidR="00013A36" w:rsidRDefault="007D400B" w:rsidP="00190AFE">
      <w:pPr>
        <w:spacing w:before="160" w:after="120" w:line="300" w:lineRule="auto"/>
        <w:ind w:firstLine="567"/>
        <w:jc w:val="center"/>
        <w:rPr>
          <w:rFonts w:ascii="Arial" w:eastAsia="Calibri" w:hAnsi="Arial" w:cs="Arial"/>
          <w:b/>
          <w:kern w:val="0"/>
          <w14:ligatures w14:val="none"/>
        </w:rPr>
      </w:pPr>
      <w:r w:rsidRPr="007D400B">
        <w:rPr>
          <w:rFonts w:ascii="Arial" w:eastAsia="Calibri" w:hAnsi="Arial" w:cs="Arial"/>
          <w:b/>
          <w:kern w:val="0"/>
          <w14:ligatures w14:val="none"/>
        </w:rPr>
        <w:t>§ 1</w:t>
      </w:r>
      <w:r w:rsidR="003C1300">
        <w:rPr>
          <w:rFonts w:ascii="Arial" w:eastAsia="Calibri" w:hAnsi="Arial" w:cs="Arial"/>
          <w:b/>
          <w:kern w:val="0"/>
          <w14:ligatures w14:val="none"/>
        </w:rPr>
        <w:t>4</w:t>
      </w:r>
    </w:p>
    <w:p w14:paraId="69F98A0E" w14:textId="00EB2269" w:rsidR="007D400B" w:rsidRPr="007D400B" w:rsidRDefault="007D400B" w:rsidP="00190AFE">
      <w:pPr>
        <w:spacing w:before="160" w:after="120" w:line="300" w:lineRule="auto"/>
        <w:ind w:left="357" w:hanging="357"/>
        <w:jc w:val="both"/>
        <w:rPr>
          <w:rFonts w:ascii="Arial" w:eastAsia="Calibri" w:hAnsi="Arial" w:cs="Arial"/>
          <w:b/>
          <w:bCs/>
          <w:kern w:val="0"/>
          <w14:ligatures w14:val="none"/>
        </w:rPr>
      </w:pPr>
      <w:r w:rsidRPr="00F27F75">
        <w:rPr>
          <w:rFonts w:ascii="Arial" w:eastAsia="Calibri" w:hAnsi="Arial" w:cs="Arial"/>
          <w:bCs/>
          <w:kern w:val="0"/>
          <w14:ligatures w14:val="none"/>
        </w:rPr>
        <w:t>1.</w:t>
      </w:r>
      <w:r w:rsidRPr="007D400B">
        <w:rPr>
          <w:rFonts w:ascii="Arial" w:eastAsia="Calibri" w:hAnsi="Arial" w:cs="Arial"/>
          <w:b/>
          <w:kern w:val="0"/>
          <w14:ligatures w14:val="none"/>
        </w:rPr>
        <w:t xml:space="preserve"> </w:t>
      </w:r>
      <w:r w:rsidRPr="007D400B">
        <w:rPr>
          <w:rFonts w:ascii="Arial" w:eastAsia="Calibri" w:hAnsi="Arial" w:cs="Arial"/>
          <w:bCs/>
          <w:kern w:val="0"/>
          <w14:ligatures w14:val="none"/>
        </w:rPr>
        <w:t>Pierwszą czynnością przed rozpatrzeniem zgłoszenia jest jego analiza pod</w:t>
      </w:r>
      <w:r w:rsidR="00013A36">
        <w:rPr>
          <w:rFonts w:ascii="Arial" w:eastAsia="Calibri" w:hAnsi="Arial" w:cs="Arial"/>
          <w:bCs/>
          <w:kern w:val="0"/>
          <w14:ligatures w14:val="none"/>
        </w:rPr>
        <w:t xml:space="preserve"> </w:t>
      </w:r>
      <w:r w:rsidRPr="007D400B">
        <w:rPr>
          <w:rFonts w:ascii="Arial" w:eastAsia="Calibri" w:hAnsi="Arial" w:cs="Arial"/>
          <w:bCs/>
          <w:kern w:val="0"/>
          <w14:ligatures w14:val="none"/>
        </w:rPr>
        <w:t xml:space="preserve">kątem przedmiotowości zgłoszenia, </w:t>
      </w:r>
      <w:r w:rsidR="007C53BC">
        <w:rPr>
          <w:rFonts w:ascii="Arial" w:eastAsia="Calibri" w:hAnsi="Arial" w:cs="Arial"/>
          <w:bCs/>
          <w:kern w:val="0"/>
          <w14:ligatures w14:val="none"/>
        </w:rPr>
        <w:t xml:space="preserve">w zakresie </w:t>
      </w:r>
      <w:r w:rsidRPr="007D400B">
        <w:rPr>
          <w:rFonts w:ascii="Arial" w:eastAsia="Calibri" w:hAnsi="Arial" w:cs="Arial"/>
          <w:bCs/>
          <w:kern w:val="0"/>
          <w14:ligatures w14:val="none"/>
        </w:rPr>
        <w:t xml:space="preserve">wskazanym </w:t>
      </w:r>
      <w:r w:rsidRPr="00B67B7B">
        <w:rPr>
          <w:rFonts w:ascii="Arial" w:eastAsia="Calibri" w:hAnsi="Arial" w:cs="Arial"/>
          <w:bCs/>
          <w:kern w:val="0"/>
          <w14:ligatures w14:val="none"/>
        </w:rPr>
        <w:t xml:space="preserve">w § </w:t>
      </w:r>
      <w:r w:rsidR="00B67B7B" w:rsidRPr="00B67B7B">
        <w:rPr>
          <w:rFonts w:ascii="Arial" w:eastAsia="Calibri" w:hAnsi="Arial" w:cs="Arial"/>
          <w:bCs/>
          <w:kern w:val="0"/>
          <w14:ligatures w14:val="none"/>
        </w:rPr>
        <w:t>10</w:t>
      </w:r>
      <w:r w:rsidR="00461B58">
        <w:rPr>
          <w:rFonts w:ascii="Arial" w:eastAsia="Calibri" w:hAnsi="Arial" w:cs="Arial"/>
          <w:bCs/>
          <w:kern w:val="0"/>
          <w14:ligatures w14:val="none"/>
        </w:rPr>
        <w:t xml:space="preserve"> i przy uwzględnieniu § 11</w:t>
      </w:r>
      <w:r w:rsidRPr="00B67B7B">
        <w:rPr>
          <w:rFonts w:ascii="Arial" w:eastAsia="Calibri" w:hAnsi="Arial" w:cs="Arial"/>
          <w:bCs/>
          <w:kern w:val="0"/>
          <w14:ligatures w14:val="none"/>
        </w:rPr>
        <w:t xml:space="preserve"> </w:t>
      </w:r>
      <w:r w:rsidRPr="007D400B">
        <w:rPr>
          <w:rFonts w:ascii="Arial" w:eastAsia="Calibri" w:hAnsi="Arial" w:cs="Arial"/>
          <w:bCs/>
          <w:kern w:val="0"/>
          <w14:ligatures w14:val="none"/>
        </w:rPr>
        <w:lastRenderedPageBreak/>
        <w:t>procedury.</w:t>
      </w:r>
      <w:r w:rsidR="00013A36">
        <w:rPr>
          <w:rFonts w:ascii="Arial" w:eastAsia="Calibri" w:hAnsi="Arial" w:cs="Arial"/>
          <w:bCs/>
          <w:kern w:val="0"/>
          <w14:ligatures w14:val="none"/>
        </w:rPr>
        <w:t xml:space="preserve"> </w:t>
      </w:r>
      <w:r w:rsidRPr="007D400B">
        <w:rPr>
          <w:rFonts w:ascii="Arial" w:eastAsia="Calibri" w:hAnsi="Arial" w:cs="Arial"/>
          <w:bCs/>
          <w:kern w:val="0"/>
          <w14:ligatures w14:val="none"/>
        </w:rPr>
        <w:t xml:space="preserve">Jeżeli w ocenie </w:t>
      </w:r>
      <w:r w:rsidR="004F6BE7" w:rsidRPr="006D168C">
        <w:rPr>
          <w:rFonts w:ascii="Arial" w:eastAsia="Times New Roman" w:hAnsi="Arial" w:cs="Arial"/>
          <w:bCs/>
          <w:kern w:val="0"/>
          <w:lang w:eastAsia="pl-PL"/>
          <w14:ligatures w14:val="none"/>
        </w:rPr>
        <w:t>Centrum Usług Wspólnych w Lublińcu</w:t>
      </w:r>
      <w:r w:rsidR="00013A36" w:rsidRPr="00291CEE">
        <w:rPr>
          <w:rFonts w:ascii="Arial" w:eastAsia="Calibri" w:hAnsi="Arial" w:cs="Arial"/>
          <w:bCs/>
          <w:kern w:val="0"/>
          <w14:ligatures w14:val="none"/>
        </w:rPr>
        <w:t xml:space="preserve"> </w:t>
      </w:r>
      <w:r w:rsidRPr="007D400B">
        <w:rPr>
          <w:rFonts w:ascii="Arial" w:eastAsia="Calibri" w:hAnsi="Arial" w:cs="Arial"/>
          <w:kern w:val="0"/>
          <w14:ligatures w14:val="none"/>
        </w:rPr>
        <w:t>charakter i przedmiot zgłoszenia uzasadniają rozpatrzenia go w trybie przewidzianym w procedurze,</w:t>
      </w:r>
      <w:r w:rsidR="00013A36">
        <w:rPr>
          <w:rFonts w:ascii="Arial" w:eastAsia="Calibri" w:hAnsi="Arial" w:cs="Arial"/>
          <w:kern w:val="0"/>
          <w14:ligatures w14:val="none"/>
        </w:rPr>
        <w:t xml:space="preserve"> </w:t>
      </w:r>
      <w:r w:rsidRPr="007D400B">
        <w:rPr>
          <w:rFonts w:ascii="Arial" w:eastAsia="Calibri" w:hAnsi="Arial" w:cs="Arial"/>
          <w:kern w:val="0"/>
          <w14:ligatures w14:val="none"/>
        </w:rPr>
        <w:t xml:space="preserve">zgłoszenie przekazywane jest </w:t>
      </w:r>
      <w:r w:rsidR="00B67B7B">
        <w:rPr>
          <w:rFonts w:ascii="Arial" w:eastAsia="Calibri" w:hAnsi="Arial" w:cs="Arial"/>
          <w:kern w:val="0"/>
          <w14:ligatures w14:val="none"/>
        </w:rPr>
        <w:t xml:space="preserve">do </w:t>
      </w:r>
      <w:r w:rsidR="00F62D5B">
        <w:rPr>
          <w:rFonts w:ascii="Arial" w:eastAsia="Calibri" w:hAnsi="Arial" w:cs="Arial"/>
          <w:kern w:val="0"/>
          <w14:ligatures w14:val="none"/>
        </w:rPr>
        <w:t>Zespołu</w:t>
      </w:r>
      <w:r w:rsidR="00050D23">
        <w:rPr>
          <w:rFonts w:ascii="Arial" w:eastAsia="Calibri" w:hAnsi="Arial" w:cs="Arial"/>
          <w:kern w:val="0"/>
          <w14:ligatures w14:val="none"/>
        </w:rPr>
        <w:t>, który</w:t>
      </w:r>
      <w:r w:rsidRPr="007D400B">
        <w:rPr>
          <w:rFonts w:ascii="Arial" w:eastAsia="Calibri" w:hAnsi="Arial" w:cs="Arial"/>
          <w:kern w:val="0"/>
          <w14:ligatures w14:val="none"/>
        </w:rPr>
        <w:t xml:space="preserve"> wszczyna działania następcze. </w:t>
      </w:r>
    </w:p>
    <w:p w14:paraId="11954904" w14:textId="15D4DEBB" w:rsidR="007D400B" w:rsidRPr="007D400B" w:rsidRDefault="00F62D5B" w:rsidP="00190AFE">
      <w:pPr>
        <w:numPr>
          <w:ilvl w:val="0"/>
          <w:numId w:val="11"/>
        </w:numPr>
        <w:tabs>
          <w:tab w:val="left" w:pos="284"/>
        </w:tabs>
        <w:spacing w:before="160" w:after="120" w:line="300" w:lineRule="auto"/>
        <w:ind w:left="357" w:hanging="357"/>
        <w:contextualSpacing/>
        <w:jc w:val="both"/>
        <w:rPr>
          <w:rFonts w:ascii="Arial" w:eastAsia="Calibri" w:hAnsi="Arial" w:cs="Arial"/>
          <w:kern w:val="0"/>
          <w14:ligatures w14:val="none"/>
        </w:rPr>
      </w:pPr>
      <w:r w:rsidRPr="00B67B7B">
        <w:rPr>
          <w:rFonts w:ascii="Arial" w:eastAsia="Calibri" w:hAnsi="Arial" w:cs="Arial"/>
          <w:kern w:val="0"/>
          <w14:ligatures w14:val="none"/>
        </w:rPr>
        <w:t>Zespół</w:t>
      </w:r>
      <w:r w:rsidR="00050D23">
        <w:rPr>
          <w:rFonts w:ascii="Arial" w:eastAsia="Calibri" w:hAnsi="Arial" w:cs="Arial"/>
          <w:kern w:val="0"/>
          <w14:ligatures w14:val="none"/>
        </w:rPr>
        <w:t xml:space="preserve"> </w:t>
      </w:r>
      <w:r w:rsidR="007D400B" w:rsidRPr="00B67B7B">
        <w:rPr>
          <w:rFonts w:ascii="Arial" w:eastAsia="Calibri" w:hAnsi="Arial" w:cs="Arial"/>
          <w:kern w:val="0"/>
          <w14:ligatures w14:val="none"/>
        </w:rPr>
        <w:t xml:space="preserve">dokonuje </w:t>
      </w:r>
      <w:r w:rsidR="007D400B" w:rsidRPr="007D400B">
        <w:rPr>
          <w:rFonts w:ascii="Arial" w:eastAsia="Calibri" w:hAnsi="Arial" w:cs="Arial"/>
          <w:kern w:val="0"/>
          <w14:ligatures w14:val="none"/>
        </w:rPr>
        <w:t xml:space="preserve">wstępnej analizy zgłoszenia pod kątem tego, czy informacje w nim zawarte umożliwiają rozpatrzenie zasadności zgłoszenia, a gdy zajdzie taka potrzeba, kontaktuje się z sygnalistą, z zachowaniem poufności danych osobowych sygnalisty. </w:t>
      </w:r>
    </w:p>
    <w:p w14:paraId="6739E8AB" w14:textId="50D387BF" w:rsidR="007D400B" w:rsidRPr="007D400B" w:rsidRDefault="00F62D5B" w:rsidP="00190AFE">
      <w:pPr>
        <w:numPr>
          <w:ilvl w:val="0"/>
          <w:numId w:val="11"/>
        </w:numPr>
        <w:tabs>
          <w:tab w:val="left" w:pos="284"/>
        </w:tabs>
        <w:spacing w:before="160" w:after="120" w:line="300" w:lineRule="auto"/>
        <w:ind w:left="357" w:hanging="357"/>
        <w:contextualSpacing/>
        <w:jc w:val="both"/>
        <w:rPr>
          <w:rFonts w:ascii="Arial" w:eastAsia="Calibri" w:hAnsi="Arial" w:cs="Arial"/>
          <w:kern w:val="0"/>
          <w14:ligatures w14:val="none"/>
        </w:rPr>
      </w:pPr>
      <w:r>
        <w:rPr>
          <w:rFonts w:ascii="Arial" w:eastAsia="Calibri" w:hAnsi="Arial" w:cs="Arial"/>
          <w:kern w:val="0"/>
          <w14:ligatures w14:val="none"/>
        </w:rPr>
        <w:t>Zespół</w:t>
      </w:r>
      <w:r w:rsidR="007D400B" w:rsidRPr="007D400B">
        <w:rPr>
          <w:rFonts w:ascii="Arial" w:eastAsia="Calibri" w:hAnsi="Arial" w:cs="Arial"/>
          <w:kern w:val="0"/>
          <w14:ligatures w14:val="none"/>
        </w:rPr>
        <w:t xml:space="preserve"> może podjąć decyzję o odstąpieniu od przeprowadzenia postępowania wyjaśniającego w przypadku, gdy:</w:t>
      </w:r>
    </w:p>
    <w:p w14:paraId="18C5E825" w14:textId="77777777" w:rsidR="007D400B" w:rsidRPr="007D400B" w:rsidRDefault="007D400B" w:rsidP="00190AFE">
      <w:pPr>
        <w:numPr>
          <w:ilvl w:val="0"/>
          <w:numId w:val="2"/>
        </w:numPr>
        <w:tabs>
          <w:tab w:val="left" w:pos="284"/>
        </w:tabs>
        <w:spacing w:before="160" w:after="120" w:line="300" w:lineRule="auto"/>
        <w:ind w:left="709" w:hanging="425"/>
        <w:contextualSpacing/>
        <w:jc w:val="both"/>
        <w:rPr>
          <w:rFonts w:ascii="Arial" w:eastAsia="Calibri" w:hAnsi="Arial" w:cs="Arial"/>
          <w:kern w:val="0"/>
          <w14:ligatures w14:val="none"/>
        </w:rPr>
      </w:pPr>
      <w:r w:rsidRPr="007D400B">
        <w:rPr>
          <w:rFonts w:ascii="Arial" w:eastAsia="Calibri" w:hAnsi="Arial" w:cs="Arial"/>
          <w:kern w:val="0"/>
          <w14:ligatures w14:val="none"/>
        </w:rPr>
        <w:t>zgłoszenie jest w oczywisty sposób niewiarygodne;</w:t>
      </w:r>
    </w:p>
    <w:p w14:paraId="7B679D9E" w14:textId="77777777" w:rsidR="007D400B" w:rsidRPr="007D400B" w:rsidRDefault="007D400B" w:rsidP="00190AFE">
      <w:pPr>
        <w:numPr>
          <w:ilvl w:val="0"/>
          <w:numId w:val="2"/>
        </w:numPr>
        <w:tabs>
          <w:tab w:val="left" w:pos="284"/>
        </w:tabs>
        <w:spacing w:before="160" w:after="120" w:line="300" w:lineRule="auto"/>
        <w:ind w:left="709" w:hanging="425"/>
        <w:contextualSpacing/>
        <w:jc w:val="both"/>
        <w:rPr>
          <w:rFonts w:ascii="Arial" w:eastAsia="Calibri" w:hAnsi="Arial" w:cs="Arial"/>
          <w:kern w:val="0"/>
          <w14:ligatures w14:val="none"/>
        </w:rPr>
      </w:pPr>
      <w:r w:rsidRPr="007D400B">
        <w:rPr>
          <w:rFonts w:ascii="Arial" w:eastAsia="Calibri" w:hAnsi="Arial" w:cs="Arial"/>
          <w:kern w:val="0"/>
          <w14:ligatures w14:val="none"/>
        </w:rPr>
        <w:t>niemożliwe jest uzyskanie informacji niezbędnych do prowadzenia postępowania wyjaśniającego.</w:t>
      </w:r>
    </w:p>
    <w:p w14:paraId="6E654F54" w14:textId="77777777" w:rsidR="007D400B" w:rsidRPr="007D400B" w:rsidRDefault="007D400B" w:rsidP="00190AFE">
      <w:pPr>
        <w:numPr>
          <w:ilvl w:val="0"/>
          <w:numId w:val="3"/>
        </w:numPr>
        <w:tabs>
          <w:tab w:val="left" w:pos="284"/>
        </w:tabs>
        <w:spacing w:before="160" w:after="120" w:line="300" w:lineRule="auto"/>
        <w:ind w:left="357" w:hanging="357"/>
        <w:contextualSpacing/>
        <w:jc w:val="both"/>
        <w:rPr>
          <w:rFonts w:ascii="Arial" w:eastAsia="Calibri" w:hAnsi="Arial" w:cs="Arial"/>
          <w:kern w:val="0"/>
          <w14:ligatures w14:val="none"/>
        </w:rPr>
      </w:pPr>
      <w:r w:rsidRPr="007D400B">
        <w:rPr>
          <w:rFonts w:ascii="Arial" w:eastAsia="Calibri" w:hAnsi="Arial" w:cs="Arial"/>
          <w:kern w:val="0"/>
          <w14:ligatures w14:val="none"/>
        </w:rPr>
        <w:t>Jeśli zgłoszenie pozwala na przeprowadzenie weryfikacji jego zasadności, a ponadto według opisu zachodzi prawdopodobieństwo wystąpienia nieprawidłowości, następuje wszczęcie postępowania wyjaśniającego.</w:t>
      </w:r>
    </w:p>
    <w:p w14:paraId="28A75440" w14:textId="5084C618" w:rsidR="007D400B" w:rsidRPr="007D400B" w:rsidRDefault="007D400B" w:rsidP="00190AFE">
      <w:pPr>
        <w:numPr>
          <w:ilvl w:val="0"/>
          <w:numId w:val="3"/>
        </w:numPr>
        <w:tabs>
          <w:tab w:val="left" w:pos="284"/>
        </w:tabs>
        <w:spacing w:before="160" w:after="120" w:line="300" w:lineRule="auto"/>
        <w:ind w:left="357" w:hanging="357"/>
        <w:contextualSpacing/>
        <w:jc w:val="both"/>
        <w:rPr>
          <w:rFonts w:ascii="Arial" w:eastAsia="Calibri" w:hAnsi="Arial" w:cs="Arial"/>
          <w:kern w:val="0"/>
          <w14:ligatures w14:val="none"/>
        </w:rPr>
      </w:pPr>
      <w:r w:rsidRPr="007D400B">
        <w:rPr>
          <w:rFonts w:ascii="Arial" w:eastAsia="Calibri" w:hAnsi="Arial" w:cs="Arial"/>
          <w:kern w:val="0"/>
          <w14:ligatures w14:val="none"/>
        </w:rPr>
        <w:t xml:space="preserve"> </w:t>
      </w:r>
      <w:r w:rsidR="00F62D5B">
        <w:rPr>
          <w:rFonts w:ascii="Arial" w:eastAsia="Calibri" w:hAnsi="Arial" w:cs="Arial"/>
          <w:kern w:val="0"/>
          <w14:ligatures w14:val="none"/>
        </w:rPr>
        <w:t>Zespół</w:t>
      </w:r>
      <w:r w:rsidR="00C41F0D">
        <w:rPr>
          <w:rFonts w:ascii="Arial" w:eastAsia="Calibri" w:hAnsi="Arial" w:cs="Arial"/>
          <w:kern w:val="0"/>
          <w14:ligatures w14:val="none"/>
        </w:rPr>
        <w:t xml:space="preserve"> </w:t>
      </w:r>
      <w:r w:rsidRPr="007D400B">
        <w:rPr>
          <w:rFonts w:ascii="Arial" w:eastAsia="Calibri" w:hAnsi="Arial" w:cs="Arial"/>
          <w:kern w:val="0"/>
          <w14:ligatures w14:val="none"/>
        </w:rPr>
        <w:t xml:space="preserve">może rozważać zaangażowanie w postępowaniu wyjaśniającym współpracowników lub niezależnego konsultanta, o ile w ocenie </w:t>
      </w:r>
      <w:r w:rsidR="00F62D5B">
        <w:rPr>
          <w:rFonts w:ascii="Arial" w:eastAsia="Calibri" w:hAnsi="Arial" w:cs="Arial"/>
          <w:kern w:val="0"/>
          <w14:ligatures w14:val="none"/>
        </w:rPr>
        <w:t>Zespołu</w:t>
      </w:r>
      <w:r w:rsidR="007E256D">
        <w:rPr>
          <w:rFonts w:ascii="Arial" w:eastAsia="Calibri" w:hAnsi="Arial" w:cs="Arial"/>
          <w:kern w:val="0"/>
          <w14:ligatures w14:val="none"/>
        </w:rPr>
        <w:t xml:space="preserve"> </w:t>
      </w:r>
      <w:r w:rsidRPr="007D400B">
        <w:rPr>
          <w:rFonts w:ascii="Arial" w:eastAsia="Calibri" w:hAnsi="Arial" w:cs="Arial"/>
          <w:kern w:val="0"/>
          <w14:ligatures w14:val="none"/>
        </w:rPr>
        <w:t>wiedza i</w:t>
      </w:r>
      <w:r w:rsidR="00B67B7B">
        <w:rPr>
          <w:rFonts w:ascii="Arial" w:eastAsia="Calibri" w:hAnsi="Arial" w:cs="Arial"/>
          <w:kern w:val="0"/>
          <w14:ligatures w14:val="none"/>
        </w:rPr>
        <w:t> </w:t>
      </w:r>
      <w:r w:rsidRPr="007D400B">
        <w:rPr>
          <w:rFonts w:ascii="Arial" w:eastAsia="Calibri" w:hAnsi="Arial" w:cs="Arial"/>
          <w:kern w:val="0"/>
          <w14:ligatures w14:val="none"/>
        </w:rPr>
        <w:t>doświadczenie takich osób mogą być niezbędne</w:t>
      </w:r>
      <w:r w:rsidR="00B67B7B">
        <w:rPr>
          <w:rFonts w:ascii="Arial" w:eastAsia="Calibri" w:hAnsi="Arial" w:cs="Arial"/>
          <w:kern w:val="0"/>
          <w14:ligatures w14:val="none"/>
        </w:rPr>
        <w:t> </w:t>
      </w:r>
      <w:r w:rsidRPr="007D400B">
        <w:rPr>
          <w:rFonts w:ascii="Arial" w:eastAsia="Calibri" w:hAnsi="Arial" w:cs="Arial"/>
          <w:kern w:val="0"/>
          <w14:ligatures w14:val="none"/>
        </w:rPr>
        <w:t xml:space="preserve">w postępowaniu wyjaśniającym. </w:t>
      </w:r>
    </w:p>
    <w:p w14:paraId="66D56B5D" w14:textId="3A85038C" w:rsidR="007D400B" w:rsidRPr="007D400B" w:rsidRDefault="007D400B" w:rsidP="00190AFE">
      <w:pPr>
        <w:numPr>
          <w:ilvl w:val="0"/>
          <w:numId w:val="3"/>
        </w:numPr>
        <w:tabs>
          <w:tab w:val="left" w:pos="284"/>
        </w:tabs>
        <w:spacing w:before="160" w:after="120" w:line="300" w:lineRule="auto"/>
        <w:ind w:left="357" w:hanging="357"/>
        <w:contextualSpacing/>
        <w:jc w:val="both"/>
        <w:rPr>
          <w:rFonts w:ascii="Arial" w:eastAsia="Calibri" w:hAnsi="Arial" w:cs="Arial"/>
          <w:kern w:val="0"/>
          <w14:ligatures w14:val="none"/>
        </w:rPr>
      </w:pPr>
      <w:r w:rsidRPr="007D400B">
        <w:rPr>
          <w:rFonts w:ascii="Arial" w:eastAsia="Calibri" w:hAnsi="Arial" w:cs="Arial"/>
          <w:kern w:val="0"/>
          <w14:ligatures w14:val="none"/>
        </w:rPr>
        <w:t xml:space="preserve">Członkiem </w:t>
      </w:r>
      <w:r w:rsidR="00F62D5B">
        <w:rPr>
          <w:rFonts w:ascii="Arial" w:eastAsia="Calibri" w:hAnsi="Arial" w:cs="Arial"/>
          <w:kern w:val="0"/>
          <w14:ligatures w14:val="none"/>
        </w:rPr>
        <w:t>Zespołu</w:t>
      </w:r>
      <w:r w:rsidRPr="007D400B">
        <w:rPr>
          <w:rFonts w:ascii="Arial" w:eastAsia="Calibri" w:hAnsi="Arial" w:cs="Arial"/>
          <w:kern w:val="0"/>
          <w14:ligatures w14:val="none"/>
        </w:rPr>
        <w:t xml:space="preserve"> nie może być osoba, której dotyczy zgłoszenie, osoba będąca bezpośrednim przełożonym sygnalisty, którego dotyczy zgłoszenie, ani osoba bezpośrednio podlegająca sygnaliście, którego dotyczy zgłoszenie. </w:t>
      </w:r>
    </w:p>
    <w:p w14:paraId="11B8A31E" w14:textId="6ADC7EBE" w:rsidR="007D400B" w:rsidRPr="007D400B" w:rsidRDefault="007D400B" w:rsidP="00190AFE">
      <w:pPr>
        <w:numPr>
          <w:ilvl w:val="0"/>
          <w:numId w:val="3"/>
        </w:numPr>
        <w:tabs>
          <w:tab w:val="left" w:pos="284"/>
        </w:tabs>
        <w:spacing w:before="160" w:after="120" w:line="300" w:lineRule="auto"/>
        <w:ind w:left="357" w:hanging="357"/>
        <w:contextualSpacing/>
        <w:jc w:val="both"/>
        <w:rPr>
          <w:rFonts w:ascii="Arial" w:eastAsia="Calibri" w:hAnsi="Arial" w:cs="Arial"/>
          <w:kern w:val="0"/>
          <w14:ligatures w14:val="none"/>
        </w:rPr>
      </w:pPr>
      <w:r w:rsidRPr="007D400B">
        <w:rPr>
          <w:rFonts w:ascii="Arial" w:eastAsia="Calibri" w:hAnsi="Arial" w:cs="Arial"/>
          <w:kern w:val="0"/>
          <w14:ligatures w14:val="none"/>
        </w:rPr>
        <w:t>W sytuacji, g</w:t>
      </w:r>
      <w:r w:rsidR="003242B9">
        <w:rPr>
          <w:rFonts w:ascii="Arial" w:eastAsia="Calibri" w:hAnsi="Arial" w:cs="Arial"/>
          <w:kern w:val="0"/>
          <w14:ligatures w14:val="none"/>
        </w:rPr>
        <w:t>d</w:t>
      </w:r>
      <w:r w:rsidRPr="007D400B">
        <w:rPr>
          <w:rFonts w:ascii="Arial" w:eastAsia="Calibri" w:hAnsi="Arial" w:cs="Arial"/>
          <w:kern w:val="0"/>
          <w14:ligatures w14:val="none"/>
        </w:rPr>
        <w:t xml:space="preserve">y w ocenie członka </w:t>
      </w:r>
      <w:r w:rsidR="00F62D5B">
        <w:rPr>
          <w:rFonts w:ascii="Arial" w:eastAsia="Calibri" w:hAnsi="Arial" w:cs="Arial"/>
          <w:kern w:val="0"/>
          <w14:ligatures w14:val="none"/>
        </w:rPr>
        <w:t>Zespołu</w:t>
      </w:r>
      <w:r w:rsidRPr="007D400B">
        <w:rPr>
          <w:rFonts w:ascii="Arial" w:eastAsia="Calibri" w:hAnsi="Arial" w:cs="Arial"/>
          <w:kern w:val="0"/>
          <w14:ligatures w14:val="none"/>
        </w:rPr>
        <w:t xml:space="preserve"> zaistnieją okoliczności, które mogą rzutować na jego bezstronność w ocenie zgłoszenia, </w:t>
      </w:r>
      <w:r w:rsidR="009E622C">
        <w:rPr>
          <w:rFonts w:ascii="Arial" w:eastAsia="Calibri" w:hAnsi="Arial" w:cs="Arial"/>
          <w:kern w:val="0"/>
          <w14:ligatures w14:val="none"/>
        </w:rPr>
        <w:t xml:space="preserve">powinien </w:t>
      </w:r>
      <w:r w:rsidRPr="007D400B">
        <w:rPr>
          <w:rFonts w:ascii="Arial" w:eastAsia="Calibri" w:hAnsi="Arial" w:cs="Arial"/>
          <w:kern w:val="0"/>
          <w14:ligatures w14:val="none"/>
        </w:rPr>
        <w:t xml:space="preserve">on zawnioskować do </w:t>
      </w:r>
      <w:r w:rsidR="00B67B7B">
        <w:rPr>
          <w:rFonts w:ascii="Arial" w:eastAsia="Calibri" w:hAnsi="Arial" w:cs="Arial"/>
          <w:kern w:val="0"/>
          <w:shd w:val="clear" w:color="auto" w:fill="FFFFFF"/>
          <w14:ligatures w14:val="none"/>
        </w:rPr>
        <w:t>d</w:t>
      </w:r>
      <w:r w:rsidRPr="007D400B">
        <w:rPr>
          <w:rFonts w:ascii="Arial" w:eastAsia="Calibri" w:hAnsi="Arial" w:cs="Arial"/>
          <w:kern w:val="0"/>
          <w:shd w:val="clear" w:color="auto" w:fill="FFFFFF"/>
          <w14:ligatures w14:val="none"/>
        </w:rPr>
        <w:t>yrektora</w:t>
      </w:r>
      <w:r w:rsidR="00B67B7B">
        <w:rPr>
          <w:rFonts w:ascii="Arial" w:eastAsia="Calibri" w:hAnsi="Arial" w:cs="Arial"/>
          <w:kern w:val="0"/>
          <w:shd w:val="clear" w:color="auto" w:fill="FFFFFF"/>
          <w14:ligatures w14:val="none"/>
        </w:rPr>
        <w:t> </w:t>
      </w:r>
      <w:r w:rsidRPr="007D400B">
        <w:rPr>
          <w:rFonts w:ascii="Arial" w:eastAsia="Calibri" w:hAnsi="Arial" w:cs="Arial"/>
          <w:kern w:val="0"/>
          <w14:ligatures w14:val="none"/>
        </w:rPr>
        <w:t xml:space="preserve">o wyłączenie z prac </w:t>
      </w:r>
      <w:r w:rsidR="00F62D5B">
        <w:rPr>
          <w:rFonts w:ascii="Arial" w:eastAsia="Calibri" w:hAnsi="Arial" w:cs="Arial"/>
          <w:kern w:val="0"/>
          <w14:ligatures w14:val="none"/>
        </w:rPr>
        <w:t>Zespołu</w:t>
      </w:r>
      <w:r w:rsidRPr="007D400B">
        <w:rPr>
          <w:rFonts w:ascii="Arial" w:eastAsia="Calibri" w:hAnsi="Arial" w:cs="Arial"/>
          <w:kern w:val="0"/>
          <w14:ligatures w14:val="none"/>
        </w:rPr>
        <w:t xml:space="preserve"> w prowadzonym postępowaniu wyjaśniającym. </w:t>
      </w:r>
    </w:p>
    <w:p w14:paraId="55D5F0E2" w14:textId="753203B5" w:rsidR="007D400B" w:rsidRPr="009E622C" w:rsidRDefault="007D400B" w:rsidP="00190AFE">
      <w:pPr>
        <w:numPr>
          <w:ilvl w:val="0"/>
          <w:numId w:val="3"/>
        </w:numPr>
        <w:tabs>
          <w:tab w:val="left" w:pos="284"/>
        </w:tabs>
        <w:spacing w:before="160" w:after="120" w:line="300" w:lineRule="auto"/>
        <w:ind w:left="357" w:hanging="357"/>
        <w:contextualSpacing/>
        <w:jc w:val="both"/>
        <w:rPr>
          <w:rFonts w:ascii="Arial" w:eastAsia="Calibri" w:hAnsi="Arial" w:cs="Arial"/>
          <w:kern w:val="0"/>
          <w14:ligatures w14:val="none"/>
        </w:rPr>
      </w:pPr>
      <w:r w:rsidRPr="007D400B">
        <w:rPr>
          <w:rFonts w:ascii="Arial" w:eastAsia="Calibri" w:hAnsi="Arial" w:cs="Arial"/>
          <w:kern w:val="0"/>
          <w14:ligatures w14:val="none"/>
        </w:rPr>
        <w:t xml:space="preserve">W przypadku, gdy zajdą okoliczności, o których mowa w ust. 6 lub ust. 7 powyżej, dyrektor, </w:t>
      </w:r>
      <w:r w:rsidR="00F24217">
        <w:rPr>
          <w:rFonts w:ascii="Arial" w:eastAsia="Calibri" w:hAnsi="Arial" w:cs="Arial"/>
          <w:kern w:val="0"/>
          <w14:ligatures w14:val="none"/>
        </w:rPr>
        <w:t xml:space="preserve">z urzędu lub </w:t>
      </w:r>
      <w:r w:rsidRPr="007D400B">
        <w:rPr>
          <w:rFonts w:ascii="Arial" w:eastAsia="Calibri" w:hAnsi="Arial" w:cs="Arial"/>
          <w:kern w:val="0"/>
          <w14:ligatures w14:val="none"/>
        </w:rPr>
        <w:t>na wniosek upoważnionej osoby prowadzącej post</w:t>
      </w:r>
      <w:r w:rsidR="007E256D">
        <w:rPr>
          <w:rFonts w:ascii="Arial" w:eastAsia="Calibri" w:hAnsi="Arial" w:cs="Arial"/>
          <w:kern w:val="0"/>
          <w14:ligatures w14:val="none"/>
        </w:rPr>
        <w:t>ę</w:t>
      </w:r>
      <w:r w:rsidRPr="007D400B">
        <w:rPr>
          <w:rFonts w:ascii="Arial" w:eastAsia="Calibri" w:hAnsi="Arial" w:cs="Arial"/>
          <w:kern w:val="0"/>
          <w14:ligatures w14:val="none"/>
        </w:rPr>
        <w:t>powanie wyjaśniające</w:t>
      </w:r>
      <w:r w:rsidR="009E622C">
        <w:rPr>
          <w:rFonts w:ascii="Arial" w:eastAsia="Calibri" w:hAnsi="Arial" w:cs="Arial"/>
          <w:kern w:val="0"/>
          <w14:ligatures w14:val="none"/>
        </w:rPr>
        <w:t>,</w:t>
      </w:r>
      <w:r w:rsidRPr="007D400B">
        <w:rPr>
          <w:rFonts w:ascii="Arial" w:eastAsia="Calibri" w:hAnsi="Arial" w:cs="Arial"/>
          <w:kern w:val="0"/>
          <w14:ligatures w14:val="none"/>
        </w:rPr>
        <w:t xml:space="preserve"> </w:t>
      </w:r>
      <w:r w:rsidRPr="007D400B">
        <w:rPr>
          <w:rFonts w:ascii="Arial" w:eastAsia="Calibri" w:hAnsi="Arial" w:cs="Arial"/>
          <w:kern w:val="0"/>
          <w:shd w:val="clear" w:color="auto" w:fill="FFFFFF"/>
          <w14:ligatures w14:val="none"/>
        </w:rPr>
        <w:t xml:space="preserve">może wyznaczyć innego pracownika na członka </w:t>
      </w:r>
      <w:r w:rsidR="00F62D5B">
        <w:rPr>
          <w:rFonts w:ascii="Arial" w:eastAsia="Calibri" w:hAnsi="Arial" w:cs="Arial"/>
          <w:kern w:val="0"/>
          <w:shd w:val="clear" w:color="auto" w:fill="FFFFFF"/>
          <w14:ligatures w14:val="none"/>
        </w:rPr>
        <w:t>Zespołu</w:t>
      </w:r>
      <w:r w:rsidRPr="007D400B">
        <w:rPr>
          <w:rFonts w:ascii="Arial" w:eastAsia="Calibri" w:hAnsi="Arial" w:cs="Arial"/>
          <w:kern w:val="0"/>
          <w:shd w:val="clear" w:color="auto" w:fill="FFFFFF"/>
          <w14:ligatures w14:val="none"/>
        </w:rPr>
        <w:t>.</w:t>
      </w:r>
    </w:p>
    <w:p w14:paraId="2C348559" w14:textId="77777777" w:rsidR="009E622C" w:rsidRPr="007D400B" w:rsidRDefault="009E622C" w:rsidP="009E622C">
      <w:pPr>
        <w:tabs>
          <w:tab w:val="left" w:pos="284"/>
        </w:tabs>
        <w:spacing w:before="160" w:after="120" w:line="300" w:lineRule="auto"/>
        <w:contextualSpacing/>
        <w:jc w:val="both"/>
        <w:rPr>
          <w:rFonts w:ascii="Arial" w:eastAsia="Calibri" w:hAnsi="Arial" w:cs="Arial"/>
          <w:kern w:val="0"/>
          <w14:ligatures w14:val="none"/>
        </w:rPr>
      </w:pPr>
    </w:p>
    <w:p w14:paraId="14A4BDB0" w14:textId="1FB2484D" w:rsidR="007D400B" w:rsidRPr="007D400B" w:rsidRDefault="007D400B" w:rsidP="00190AFE">
      <w:pPr>
        <w:spacing w:before="160" w:after="120" w:line="300" w:lineRule="auto"/>
        <w:jc w:val="center"/>
        <w:rPr>
          <w:rFonts w:ascii="Arial" w:eastAsia="Calibri" w:hAnsi="Arial" w:cs="Arial"/>
          <w:b/>
          <w:kern w:val="0"/>
          <w14:ligatures w14:val="none"/>
        </w:rPr>
      </w:pPr>
      <w:r w:rsidRPr="007D400B">
        <w:rPr>
          <w:rFonts w:ascii="Arial" w:eastAsia="Calibri" w:hAnsi="Arial" w:cs="Arial"/>
          <w:b/>
          <w:kern w:val="0"/>
          <w14:ligatures w14:val="none"/>
        </w:rPr>
        <w:t xml:space="preserve">Rozdział </w:t>
      </w:r>
      <w:r w:rsidR="007E256D">
        <w:rPr>
          <w:rFonts w:ascii="Arial" w:eastAsia="Calibri" w:hAnsi="Arial" w:cs="Arial"/>
          <w:b/>
          <w:kern w:val="0"/>
          <w14:ligatures w14:val="none"/>
        </w:rPr>
        <w:t>6</w:t>
      </w:r>
    </w:p>
    <w:p w14:paraId="0F0DD5D1" w14:textId="77777777" w:rsidR="007D400B" w:rsidRPr="007D400B" w:rsidRDefault="007D400B" w:rsidP="00190AFE">
      <w:pPr>
        <w:spacing w:before="160" w:after="120" w:line="300" w:lineRule="auto"/>
        <w:jc w:val="center"/>
        <w:rPr>
          <w:rFonts w:ascii="Arial" w:eastAsia="Calibri" w:hAnsi="Arial" w:cs="Arial"/>
          <w:b/>
          <w:kern w:val="0"/>
          <w14:ligatures w14:val="none"/>
        </w:rPr>
      </w:pPr>
      <w:r w:rsidRPr="007D400B">
        <w:rPr>
          <w:rFonts w:ascii="Arial" w:eastAsia="Calibri" w:hAnsi="Arial" w:cs="Arial"/>
          <w:b/>
          <w:kern w:val="0"/>
          <w14:ligatures w14:val="none"/>
        </w:rPr>
        <w:t>Rozpatrywanie zgłoszenia i podejmowanie działań następczych</w:t>
      </w:r>
    </w:p>
    <w:p w14:paraId="70EA2E75" w14:textId="71C1393F" w:rsidR="007E256D" w:rsidRDefault="007D400B" w:rsidP="00190AFE">
      <w:pPr>
        <w:spacing w:before="160" w:after="120" w:line="300" w:lineRule="auto"/>
        <w:ind w:firstLine="426"/>
        <w:contextualSpacing/>
        <w:jc w:val="center"/>
        <w:rPr>
          <w:rFonts w:ascii="Arial" w:eastAsia="Calibri" w:hAnsi="Arial" w:cs="Arial"/>
          <w:b/>
          <w:kern w:val="0"/>
          <w14:ligatures w14:val="none"/>
        </w:rPr>
      </w:pPr>
      <w:r w:rsidRPr="007D400B">
        <w:rPr>
          <w:rFonts w:ascii="Arial" w:eastAsia="Calibri" w:hAnsi="Arial" w:cs="Arial"/>
          <w:b/>
          <w:kern w:val="0"/>
          <w14:ligatures w14:val="none"/>
        </w:rPr>
        <w:t>§ 1</w:t>
      </w:r>
      <w:r w:rsidR="003C1300">
        <w:rPr>
          <w:rFonts w:ascii="Arial" w:eastAsia="Calibri" w:hAnsi="Arial" w:cs="Arial"/>
          <w:b/>
          <w:kern w:val="0"/>
          <w14:ligatures w14:val="none"/>
        </w:rPr>
        <w:t>5</w:t>
      </w:r>
    </w:p>
    <w:p w14:paraId="20D07457" w14:textId="084B185A" w:rsidR="007D400B" w:rsidRPr="007D400B" w:rsidRDefault="007D400B" w:rsidP="00190AFE">
      <w:pPr>
        <w:spacing w:before="160" w:after="120" w:line="300" w:lineRule="auto"/>
        <w:ind w:left="357" w:hanging="357"/>
        <w:contextualSpacing/>
        <w:jc w:val="both"/>
        <w:rPr>
          <w:rFonts w:ascii="Arial" w:eastAsia="Calibri" w:hAnsi="Arial" w:cs="Arial"/>
          <w:b/>
          <w:bCs/>
          <w:kern w:val="0"/>
          <w14:ligatures w14:val="none"/>
        </w:rPr>
      </w:pPr>
      <w:r w:rsidRPr="00F27F75">
        <w:rPr>
          <w:rFonts w:ascii="Arial" w:eastAsia="Calibri" w:hAnsi="Arial" w:cs="Arial"/>
          <w:bCs/>
          <w:kern w:val="0"/>
          <w14:ligatures w14:val="none"/>
        </w:rPr>
        <w:t>1.</w:t>
      </w:r>
      <w:r w:rsidRPr="007D400B">
        <w:rPr>
          <w:rFonts w:ascii="Arial" w:eastAsia="Calibri" w:hAnsi="Arial" w:cs="Arial"/>
          <w:b/>
          <w:kern w:val="0"/>
          <w14:ligatures w14:val="none"/>
        </w:rPr>
        <w:t xml:space="preserve"> </w:t>
      </w:r>
      <w:r w:rsidR="00F62D5B">
        <w:rPr>
          <w:rFonts w:ascii="Arial" w:eastAsia="Calibri" w:hAnsi="Arial" w:cs="Arial"/>
          <w:kern w:val="0"/>
          <w14:ligatures w14:val="none"/>
        </w:rPr>
        <w:t>Zespół</w:t>
      </w:r>
      <w:r w:rsidRPr="007D400B">
        <w:rPr>
          <w:rFonts w:ascii="Arial" w:eastAsia="Calibri" w:hAnsi="Arial" w:cs="Arial"/>
          <w:kern w:val="0"/>
          <w14:ligatures w14:val="none"/>
        </w:rPr>
        <w:t xml:space="preserve"> rozpatruje zgłoszenie, podejmuje działania następcze oraz przekazuje informacje zwrotne bez zbędnej zwłoki, nie później jednak niż w terminie 3 miesięcy od dnia wpływu zgłoszenia. </w:t>
      </w:r>
    </w:p>
    <w:p w14:paraId="7E10EE68" w14:textId="30D4C712" w:rsidR="007D400B" w:rsidRPr="007D400B" w:rsidRDefault="00F62D5B" w:rsidP="00190AFE">
      <w:pPr>
        <w:numPr>
          <w:ilvl w:val="0"/>
          <w:numId w:val="4"/>
        </w:numPr>
        <w:tabs>
          <w:tab w:val="left" w:pos="-142"/>
        </w:tabs>
        <w:spacing w:before="160" w:after="120" w:line="300" w:lineRule="auto"/>
        <w:ind w:left="357" w:hanging="357"/>
        <w:contextualSpacing/>
        <w:jc w:val="both"/>
        <w:rPr>
          <w:rFonts w:ascii="Arial" w:eastAsia="Calibri" w:hAnsi="Arial" w:cs="Arial"/>
          <w:kern w:val="0"/>
          <w14:ligatures w14:val="none"/>
        </w:rPr>
      </w:pPr>
      <w:r>
        <w:rPr>
          <w:rFonts w:ascii="Arial" w:eastAsia="Calibri" w:hAnsi="Arial" w:cs="Arial"/>
          <w:kern w:val="0"/>
          <w14:ligatures w14:val="none"/>
        </w:rPr>
        <w:t>Zespół</w:t>
      </w:r>
      <w:r w:rsidR="007D400B" w:rsidRPr="007D400B">
        <w:rPr>
          <w:rFonts w:ascii="Arial" w:eastAsia="Calibri" w:hAnsi="Arial" w:cs="Arial"/>
          <w:kern w:val="0"/>
          <w14:ligatures w14:val="none"/>
        </w:rPr>
        <w:t xml:space="preserve"> dokonuje weryfikacji zasadności zgłoszenia w post</w:t>
      </w:r>
      <w:r w:rsidR="00B67B7B">
        <w:rPr>
          <w:rFonts w:ascii="Arial" w:eastAsia="Calibri" w:hAnsi="Arial" w:cs="Arial"/>
          <w:kern w:val="0"/>
          <w14:ligatures w14:val="none"/>
        </w:rPr>
        <w:t>ę</w:t>
      </w:r>
      <w:r w:rsidR="007D400B" w:rsidRPr="007D400B">
        <w:rPr>
          <w:rFonts w:ascii="Arial" w:eastAsia="Calibri" w:hAnsi="Arial" w:cs="Arial"/>
          <w:kern w:val="0"/>
          <w14:ligatures w14:val="none"/>
        </w:rPr>
        <w:t>powaniu wyjaśniającym w</w:t>
      </w:r>
      <w:r w:rsidR="00D57C7E">
        <w:rPr>
          <w:rFonts w:ascii="Arial" w:eastAsia="Calibri" w:hAnsi="Arial" w:cs="Arial"/>
          <w:kern w:val="0"/>
          <w14:ligatures w14:val="none"/>
        </w:rPr>
        <w:t> </w:t>
      </w:r>
      <w:r w:rsidR="007D400B" w:rsidRPr="007D400B">
        <w:rPr>
          <w:rFonts w:ascii="Arial" w:eastAsia="Calibri" w:hAnsi="Arial" w:cs="Arial"/>
          <w:kern w:val="0"/>
          <w14:ligatures w14:val="none"/>
        </w:rPr>
        <w:t>oparciu</w:t>
      </w:r>
      <w:r w:rsidR="00867BAE">
        <w:rPr>
          <w:rFonts w:ascii="Arial" w:eastAsia="Calibri" w:hAnsi="Arial" w:cs="Arial"/>
          <w:kern w:val="0"/>
          <w14:ligatures w14:val="none"/>
        </w:rPr>
        <w:t xml:space="preserve"> obowiązujące przepisy</w:t>
      </w:r>
      <w:r w:rsidR="007D400B" w:rsidRPr="007D400B">
        <w:rPr>
          <w:rFonts w:ascii="Arial" w:eastAsia="Calibri" w:hAnsi="Arial" w:cs="Arial"/>
          <w:kern w:val="0"/>
          <w14:ligatures w14:val="none"/>
        </w:rPr>
        <w:t xml:space="preserve"> i obowiązujące </w:t>
      </w:r>
      <w:r w:rsidR="007D400B" w:rsidRPr="007D400B">
        <w:rPr>
          <w:rFonts w:ascii="Arial" w:eastAsia="Calibri" w:hAnsi="Arial" w:cs="Arial"/>
          <w:kern w:val="0"/>
          <w:shd w:val="clear" w:color="auto" w:fill="FFFFFF"/>
          <w14:ligatures w14:val="none"/>
        </w:rPr>
        <w:t>w szkole regulacje wewnętrzne oraz informacje uzyskane od wskazanych w zgłoszeniu osób, z</w:t>
      </w:r>
      <w:r w:rsidR="007D400B" w:rsidRPr="007D400B">
        <w:rPr>
          <w:rFonts w:ascii="Arial" w:eastAsia="Calibri" w:hAnsi="Arial" w:cs="Arial"/>
          <w:kern w:val="0"/>
          <w14:ligatures w14:val="none"/>
        </w:rPr>
        <w:t xml:space="preserve"> uwzględnieniem rodzaju</w:t>
      </w:r>
      <w:r w:rsidR="00D57C7E">
        <w:rPr>
          <w:rFonts w:ascii="Arial" w:eastAsia="Calibri" w:hAnsi="Arial" w:cs="Arial"/>
          <w:kern w:val="0"/>
          <w14:ligatures w14:val="none"/>
        </w:rPr>
        <w:t> </w:t>
      </w:r>
      <w:r w:rsidR="007D400B" w:rsidRPr="007D400B">
        <w:rPr>
          <w:rFonts w:ascii="Arial" w:eastAsia="Calibri" w:hAnsi="Arial" w:cs="Arial"/>
          <w:kern w:val="0"/>
          <w14:ligatures w14:val="none"/>
        </w:rPr>
        <w:t xml:space="preserve">i charakteru zgłoszenia oraz z zastrzeżeniem zachowania zasad poufności. Postępowanie wyjaśniające jest prowadzone w sposób uczciwy i bezstronny. </w:t>
      </w:r>
    </w:p>
    <w:p w14:paraId="3CEAB45E" w14:textId="14324A03" w:rsidR="007D400B" w:rsidRPr="007D400B" w:rsidRDefault="007D400B" w:rsidP="00190AFE">
      <w:pPr>
        <w:numPr>
          <w:ilvl w:val="0"/>
          <w:numId w:val="4"/>
        </w:numPr>
        <w:tabs>
          <w:tab w:val="left" w:pos="-142"/>
        </w:tabs>
        <w:spacing w:before="160" w:after="120" w:line="300" w:lineRule="auto"/>
        <w:ind w:left="357" w:hanging="357"/>
        <w:contextualSpacing/>
        <w:jc w:val="both"/>
        <w:rPr>
          <w:rFonts w:ascii="Arial" w:eastAsia="Calibri" w:hAnsi="Arial" w:cs="Arial"/>
          <w:kern w:val="0"/>
          <w14:ligatures w14:val="none"/>
        </w:rPr>
      </w:pPr>
      <w:r w:rsidRPr="007D400B">
        <w:rPr>
          <w:rFonts w:ascii="Arial" w:eastAsia="Calibri" w:hAnsi="Arial" w:cs="Arial"/>
          <w:kern w:val="0"/>
          <w14:ligatures w14:val="none"/>
        </w:rPr>
        <w:t xml:space="preserve">W przypadku, gdy zajdzie taka konieczność, </w:t>
      </w:r>
      <w:r w:rsidR="00F62D5B">
        <w:rPr>
          <w:rFonts w:ascii="Arial" w:eastAsia="Calibri" w:hAnsi="Arial" w:cs="Arial"/>
          <w:kern w:val="0"/>
          <w14:ligatures w14:val="none"/>
        </w:rPr>
        <w:t>Zespół</w:t>
      </w:r>
      <w:r w:rsidR="003C0515">
        <w:rPr>
          <w:rFonts w:ascii="Arial" w:eastAsia="Calibri" w:hAnsi="Arial" w:cs="Arial"/>
          <w:color w:val="7030A0"/>
          <w:kern w:val="0"/>
          <w14:ligatures w14:val="none"/>
        </w:rPr>
        <w:t xml:space="preserve"> </w:t>
      </w:r>
      <w:r w:rsidRPr="007D400B">
        <w:rPr>
          <w:rFonts w:ascii="Arial" w:eastAsia="Calibri" w:hAnsi="Arial" w:cs="Arial"/>
          <w:kern w:val="0"/>
          <w14:ligatures w14:val="none"/>
        </w:rPr>
        <w:t xml:space="preserve">może wzywać na posiedzenie pracowników lub współpracowników, którzy mogą mieć związek lub jakąkolwiek wiedzę w zakresie zgłoszenia lub sygnalistę, w celu złożenia wyjaśnień. Na wniosek </w:t>
      </w:r>
      <w:r w:rsidR="00F62D5B">
        <w:rPr>
          <w:rFonts w:ascii="Arial" w:eastAsia="Calibri" w:hAnsi="Arial" w:cs="Arial"/>
          <w:kern w:val="0"/>
          <w14:ligatures w14:val="none"/>
        </w:rPr>
        <w:t>Zespołu</w:t>
      </w:r>
      <w:r w:rsidR="007E256D">
        <w:rPr>
          <w:rFonts w:ascii="Arial" w:eastAsia="Calibri" w:hAnsi="Arial" w:cs="Arial"/>
          <w:kern w:val="0"/>
          <w14:ligatures w14:val="none"/>
        </w:rPr>
        <w:t xml:space="preserve"> </w:t>
      </w:r>
      <w:r w:rsidRPr="007D400B">
        <w:rPr>
          <w:rFonts w:ascii="Arial" w:eastAsia="Calibri" w:hAnsi="Arial" w:cs="Arial"/>
          <w:kern w:val="0"/>
          <w14:ligatures w14:val="none"/>
        </w:rPr>
        <w:t xml:space="preserve">wszyscy pracownicy mają obowiązek stawić się na posiedzeniu oraz udostępnić </w:t>
      </w:r>
      <w:r w:rsidRPr="007D400B">
        <w:rPr>
          <w:rFonts w:ascii="Arial" w:eastAsia="Calibri" w:hAnsi="Arial" w:cs="Arial"/>
          <w:kern w:val="0"/>
          <w14:ligatures w14:val="none"/>
        </w:rPr>
        <w:lastRenderedPageBreak/>
        <w:t xml:space="preserve">dokumenty i udzielać niezbędnych informacji w celu ustalenia wszystkich okoliczności zasadności zgłoszenia. </w:t>
      </w:r>
    </w:p>
    <w:p w14:paraId="598A0F20" w14:textId="6A0451FD" w:rsidR="007D400B" w:rsidRPr="007D400B" w:rsidRDefault="007D400B" w:rsidP="00190AFE">
      <w:pPr>
        <w:numPr>
          <w:ilvl w:val="0"/>
          <w:numId w:val="4"/>
        </w:numPr>
        <w:tabs>
          <w:tab w:val="left" w:pos="-142"/>
        </w:tabs>
        <w:spacing w:before="160" w:after="120" w:line="300" w:lineRule="auto"/>
        <w:ind w:left="357" w:hanging="357"/>
        <w:contextualSpacing/>
        <w:jc w:val="both"/>
        <w:rPr>
          <w:rFonts w:ascii="Arial" w:eastAsia="Calibri" w:hAnsi="Arial" w:cs="Arial"/>
          <w:kern w:val="0"/>
          <w14:ligatures w14:val="none"/>
        </w:rPr>
      </w:pPr>
      <w:r w:rsidRPr="007D400B">
        <w:rPr>
          <w:rFonts w:ascii="Arial" w:eastAsia="Calibri" w:hAnsi="Arial" w:cs="Arial"/>
          <w:kern w:val="0"/>
          <w14:ligatures w14:val="none"/>
        </w:rPr>
        <w:t xml:space="preserve">Posiedzenia </w:t>
      </w:r>
      <w:r w:rsidR="00F62D5B">
        <w:rPr>
          <w:rFonts w:ascii="Arial" w:eastAsia="Calibri" w:hAnsi="Arial" w:cs="Arial"/>
          <w:kern w:val="0"/>
          <w14:ligatures w14:val="none"/>
        </w:rPr>
        <w:t>Zespołu</w:t>
      </w:r>
      <w:r w:rsidRPr="007D400B">
        <w:rPr>
          <w:rFonts w:ascii="Arial" w:eastAsia="Calibri" w:hAnsi="Arial" w:cs="Arial"/>
          <w:kern w:val="0"/>
          <w14:ligatures w14:val="none"/>
        </w:rPr>
        <w:t xml:space="preserve"> są każdorazowo utrwalane w formie notatki służbowej. Wyjaśnienia składane przez wezwane osoby utrwalane są w formie protokołu. </w:t>
      </w:r>
    </w:p>
    <w:p w14:paraId="7CD723DF" w14:textId="3E0457F9" w:rsidR="007D400B" w:rsidRPr="007D400B" w:rsidRDefault="007D400B" w:rsidP="00190AFE">
      <w:pPr>
        <w:numPr>
          <w:ilvl w:val="0"/>
          <w:numId w:val="4"/>
        </w:numPr>
        <w:tabs>
          <w:tab w:val="left" w:pos="-142"/>
        </w:tabs>
        <w:spacing w:before="160" w:after="120" w:line="300" w:lineRule="auto"/>
        <w:ind w:left="357" w:hanging="357"/>
        <w:contextualSpacing/>
        <w:jc w:val="both"/>
        <w:rPr>
          <w:rFonts w:ascii="Arial" w:eastAsia="Calibri" w:hAnsi="Arial" w:cs="Arial"/>
          <w:kern w:val="0"/>
          <w14:ligatures w14:val="none"/>
        </w:rPr>
      </w:pPr>
      <w:r w:rsidRPr="007D400B">
        <w:rPr>
          <w:rFonts w:ascii="Arial" w:eastAsia="Calibri" w:hAnsi="Arial" w:cs="Arial"/>
          <w:kern w:val="0"/>
          <w14:ligatures w14:val="none"/>
        </w:rPr>
        <w:t xml:space="preserve">Po ustaleniu całokształtu stanu faktycznego </w:t>
      </w:r>
      <w:r w:rsidR="00F62D5B">
        <w:rPr>
          <w:rFonts w:ascii="Arial" w:eastAsia="Calibri" w:hAnsi="Arial" w:cs="Arial"/>
          <w:kern w:val="0"/>
          <w14:ligatures w14:val="none"/>
        </w:rPr>
        <w:t>Zespół</w:t>
      </w:r>
      <w:r w:rsidRPr="007D400B">
        <w:rPr>
          <w:rFonts w:ascii="Arial" w:eastAsia="Calibri" w:hAnsi="Arial" w:cs="Arial"/>
          <w:kern w:val="0"/>
          <w14:ligatures w14:val="none"/>
        </w:rPr>
        <w:t xml:space="preserve"> podejmuje decyzje, co do zasadności zgłoszenia, a w przypadku zgłoszeń zasadnych </w:t>
      </w:r>
      <w:r w:rsidR="006E5332" w:rsidRPr="007D400B">
        <w:rPr>
          <w:rFonts w:ascii="Arial" w:eastAsia="Calibri" w:hAnsi="Arial" w:cs="Arial"/>
          <w:kern w:val="0"/>
          <w14:ligatures w14:val="none"/>
        </w:rPr>
        <w:t xml:space="preserve">wydaje </w:t>
      </w:r>
      <w:r w:rsidRPr="007D400B">
        <w:rPr>
          <w:rFonts w:ascii="Arial" w:eastAsia="Calibri" w:hAnsi="Arial" w:cs="Arial"/>
          <w:kern w:val="0"/>
          <w14:ligatures w14:val="none"/>
        </w:rPr>
        <w:t xml:space="preserve">również rekomendację o stosowanych działaniach naprawczych lub dyscyplinujących w stosunku do pracownika lub współpracownika, który dopuścił się naruszenia, oraz rekomendację możliwych działań zapobiegawczych mających na celu wyeliminowanie podobnych do opisanych w zgłoszeniu naruszeń w przyszłości. </w:t>
      </w:r>
    </w:p>
    <w:p w14:paraId="52EC2874" w14:textId="4FE9284C" w:rsidR="007D400B" w:rsidRPr="007D400B" w:rsidRDefault="007D400B" w:rsidP="00190AFE">
      <w:pPr>
        <w:numPr>
          <w:ilvl w:val="0"/>
          <w:numId w:val="4"/>
        </w:numPr>
        <w:tabs>
          <w:tab w:val="left" w:pos="-142"/>
        </w:tabs>
        <w:spacing w:before="160" w:after="120" w:line="300" w:lineRule="auto"/>
        <w:ind w:left="357" w:hanging="357"/>
        <w:contextualSpacing/>
        <w:jc w:val="both"/>
        <w:rPr>
          <w:rFonts w:ascii="Arial" w:eastAsia="Calibri" w:hAnsi="Arial" w:cs="Arial"/>
          <w:kern w:val="0"/>
          <w14:ligatures w14:val="none"/>
        </w:rPr>
      </w:pPr>
      <w:r w:rsidRPr="007D400B">
        <w:rPr>
          <w:rFonts w:ascii="Arial" w:eastAsia="Calibri" w:hAnsi="Arial" w:cs="Arial"/>
          <w:kern w:val="0"/>
          <w14:ligatures w14:val="none"/>
        </w:rPr>
        <w:t xml:space="preserve">W przypadku braku jednomyślności wnioski końcowe </w:t>
      </w:r>
      <w:r w:rsidR="00F62D5B">
        <w:rPr>
          <w:rFonts w:ascii="Arial" w:eastAsia="Calibri" w:hAnsi="Arial" w:cs="Arial"/>
          <w:kern w:val="0"/>
          <w14:ligatures w14:val="none"/>
        </w:rPr>
        <w:t>Zespołu</w:t>
      </w:r>
      <w:r w:rsidRPr="007D400B">
        <w:rPr>
          <w:rFonts w:ascii="Arial" w:eastAsia="Calibri" w:hAnsi="Arial" w:cs="Arial"/>
          <w:kern w:val="0"/>
          <w14:ligatures w14:val="none"/>
        </w:rPr>
        <w:t xml:space="preserve"> zapadają zwykłą większością głosów, a w przypadku równej liczby głosów decyduje głos przewodniczącego </w:t>
      </w:r>
      <w:r w:rsidR="00F62D5B">
        <w:rPr>
          <w:rFonts w:ascii="Arial" w:eastAsia="Calibri" w:hAnsi="Arial" w:cs="Arial"/>
          <w:kern w:val="0"/>
          <w14:ligatures w14:val="none"/>
        </w:rPr>
        <w:t>Zespołu</w:t>
      </w:r>
      <w:r w:rsidRPr="007D400B">
        <w:rPr>
          <w:rFonts w:ascii="Arial" w:eastAsia="Calibri" w:hAnsi="Arial" w:cs="Arial"/>
          <w:kern w:val="0"/>
          <w14:ligatures w14:val="none"/>
        </w:rPr>
        <w:t>.</w:t>
      </w:r>
    </w:p>
    <w:p w14:paraId="3DCC7267" w14:textId="61E45B89" w:rsidR="007D400B" w:rsidRPr="007D400B" w:rsidRDefault="007D400B" w:rsidP="00190AFE">
      <w:pPr>
        <w:numPr>
          <w:ilvl w:val="0"/>
          <w:numId w:val="4"/>
        </w:numPr>
        <w:tabs>
          <w:tab w:val="left" w:pos="-142"/>
        </w:tabs>
        <w:spacing w:before="160" w:after="120" w:line="300" w:lineRule="auto"/>
        <w:ind w:left="357" w:hanging="357"/>
        <w:contextualSpacing/>
        <w:jc w:val="both"/>
        <w:rPr>
          <w:rFonts w:ascii="Arial" w:eastAsia="Calibri" w:hAnsi="Arial" w:cs="Arial"/>
          <w:kern w:val="0"/>
          <w14:ligatures w14:val="none"/>
        </w:rPr>
      </w:pPr>
      <w:r w:rsidRPr="007D400B">
        <w:rPr>
          <w:rFonts w:ascii="Arial" w:eastAsia="Calibri" w:hAnsi="Arial" w:cs="Arial"/>
          <w:kern w:val="0"/>
          <w14:ligatures w14:val="none"/>
        </w:rPr>
        <w:t xml:space="preserve">Uzgodnione przez </w:t>
      </w:r>
      <w:r w:rsidR="00F62D5B">
        <w:rPr>
          <w:rFonts w:ascii="Arial" w:eastAsia="Calibri" w:hAnsi="Arial" w:cs="Arial"/>
          <w:kern w:val="0"/>
          <w14:ligatures w14:val="none"/>
        </w:rPr>
        <w:t>Zespół</w:t>
      </w:r>
      <w:r w:rsidRPr="007D400B">
        <w:rPr>
          <w:rFonts w:ascii="Arial" w:eastAsia="Calibri" w:hAnsi="Arial" w:cs="Arial"/>
          <w:kern w:val="0"/>
          <w14:ligatures w14:val="none"/>
        </w:rPr>
        <w:t xml:space="preserve"> wnioski końcowe zawierają w szczególności opis stanu faktycznego, decyzję odnośnie do zasadności zgłoszenia oraz – w sytuacji zgłoszeń uznanych za zasadne – rekomendację stosowanych działań następczych</w:t>
      </w:r>
      <w:r w:rsidR="007E256D">
        <w:rPr>
          <w:rFonts w:ascii="Arial" w:eastAsia="Calibri" w:hAnsi="Arial" w:cs="Arial"/>
          <w:kern w:val="0"/>
          <w14:ligatures w14:val="none"/>
        </w:rPr>
        <w:t xml:space="preserve"> </w:t>
      </w:r>
      <w:r w:rsidRPr="007D400B">
        <w:rPr>
          <w:rFonts w:ascii="Arial" w:eastAsia="Calibri" w:hAnsi="Arial" w:cs="Arial"/>
          <w:kern w:val="0"/>
          <w14:ligatures w14:val="none"/>
        </w:rPr>
        <w:t xml:space="preserve">i zapobiegawczych. </w:t>
      </w:r>
    </w:p>
    <w:p w14:paraId="277BC3D6" w14:textId="4627F7AE" w:rsidR="007D400B" w:rsidRPr="007D400B" w:rsidRDefault="007D400B" w:rsidP="00190AFE">
      <w:pPr>
        <w:numPr>
          <w:ilvl w:val="0"/>
          <w:numId w:val="4"/>
        </w:numPr>
        <w:tabs>
          <w:tab w:val="left" w:pos="-142"/>
        </w:tabs>
        <w:spacing w:before="160" w:after="120" w:line="300" w:lineRule="auto"/>
        <w:ind w:left="357" w:hanging="357"/>
        <w:contextualSpacing/>
        <w:jc w:val="both"/>
        <w:rPr>
          <w:rFonts w:ascii="Arial" w:eastAsia="Calibri" w:hAnsi="Arial" w:cs="Arial"/>
          <w:kern w:val="0"/>
          <w14:ligatures w14:val="none"/>
        </w:rPr>
      </w:pPr>
      <w:r w:rsidRPr="007D400B">
        <w:rPr>
          <w:rFonts w:ascii="Arial" w:eastAsia="Calibri" w:hAnsi="Arial" w:cs="Arial"/>
          <w:kern w:val="0"/>
          <w14:ligatures w14:val="none"/>
        </w:rPr>
        <w:t xml:space="preserve">W sytuacji, gdy zgłoszenie dotyczy dyrektora szkoły, przewodniczący </w:t>
      </w:r>
      <w:r w:rsidR="00F62D5B">
        <w:rPr>
          <w:rFonts w:ascii="Arial" w:eastAsia="Calibri" w:hAnsi="Arial" w:cs="Arial"/>
          <w:kern w:val="0"/>
          <w14:ligatures w14:val="none"/>
        </w:rPr>
        <w:t>Zespołu</w:t>
      </w:r>
      <w:r w:rsidRPr="007D400B">
        <w:rPr>
          <w:rFonts w:ascii="Arial" w:eastAsia="Calibri" w:hAnsi="Arial" w:cs="Arial"/>
          <w:kern w:val="0"/>
          <w14:ligatures w14:val="none"/>
        </w:rPr>
        <w:t xml:space="preserve"> przekazuje końcowy protokół organowi prowadzącemu, który ma możliwość odniesienia się do ustaleń.</w:t>
      </w:r>
    </w:p>
    <w:p w14:paraId="7ED05E73" w14:textId="1D0064B6" w:rsidR="007D400B" w:rsidRPr="007D400B" w:rsidRDefault="00842D68" w:rsidP="00190AFE">
      <w:pPr>
        <w:numPr>
          <w:ilvl w:val="0"/>
          <w:numId w:val="4"/>
        </w:numPr>
        <w:tabs>
          <w:tab w:val="left" w:pos="-142"/>
        </w:tabs>
        <w:spacing w:before="160" w:after="120" w:line="300" w:lineRule="auto"/>
        <w:ind w:left="357" w:hanging="357"/>
        <w:contextualSpacing/>
        <w:jc w:val="both"/>
        <w:rPr>
          <w:rFonts w:ascii="Arial" w:eastAsia="Calibri" w:hAnsi="Arial" w:cs="Arial"/>
          <w:kern w:val="0"/>
          <w14:ligatures w14:val="none"/>
        </w:rPr>
      </w:pPr>
      <w:r>
        <w:rPr>
          <w:rFonts w:ascii="Arial" w:eastAsia="Calibri" w:hAnsi="Arial" w:cs="Arial"/>
          <w:kern w:val="0"/>
          <w14:ligatures w14:val="none"/>
        </w:rPr>
        <w:t>W</w:t>
      </w:r>
      <w:r w:rsidR="007D400B" w:rsidRPr="007D400B">
        <w:rPr>
          <w:rFonts w:ascii="Arial" w:eastAsia="Calibri" w:hAnsi="Arial" w:cs="Arial"/>
          <w:kern w:val="0"/>
          <w14:ligatures w14:val="none"/>
        </w:rPr>
        <w:t xml:space="preserve"> przypadku pozytywnej weryfikacji zasadności zgłoszenia przewodniczący </w:t>
      </w:r>
      <w:r w:rsidR="00F62D5B">
        <w:rPr>
          <w:rFonts w:ascii="Arial" w:eastAsia="Calibri" w:hAnsi="Arial" w:cs="Arial"/>
          <w:kern w:val="0"/>
          <w14:ligatures w14:val="none"/>
        </w:rPr>
        <w:t>Zespołu</w:t>
      </w:r>
      <w:r w:rsidR="007D400B" w:rsidRPr="007D400B">
        <w:rPr>
          <w:rFonts w:ascii="Arial" w:eastAsia="Calibri" w:hAnsi="Arial" w:cs="Arial"/>
          <w:kern w:val="0"/>
          <w14:ligatures w14:val="none"/>
        </w:rPr>
        <w:t>:</w:t>
      </w:r>
    </w:p>
    <w:p w14:paraId="1AC44CC7" w14:textId="77777777" w:rsidR="007D400B" w:rsidRPr="007D400B" w:rsidRDefault="007D400B" w:rsidP="00190AFE">
      <w:pPr>
        <w:spacing w:before="160" w:after="120" w:line="300" w:lineRule="auto"/>
        <w:ind w:left="284" w:hanging="284"/>
        <w:contextualSpacing/>
        <w:rPr>
          <w:rFonts w:ascii="Arial" w:eastAsia="Calibri" w:hAnsi="Arial" w:cs="Arial"/>
          <w:kern w:val="0"/>
          <w14:ligatures w14:val="none"/>
        </w:rPr>
      </w:pPr>
    </w:p>
    <w:p w14:paraId="77C23074" w14:textId="42CA4042" w:rsidR="007D400B" w:rsidRPr="007D400B" w:rsidRDefault="007D400B" w:rsidP="00190AFE">
      <w:pPr>
        <w:numPr>
          <w:ilvl w:val="0"/>
          <w:numId w:val="5"/>
        </w:numPr>
        <w:tabs>
          <w:tab w:val="left" w:pos="284"/>
        </w:tabs>
        <w:spacing w:before="160" w:after="120" w:line="300" w:lineRule="auto"/>
        <w:ind w:left="709" w:hanging="425"/>
        <w:contextualSpacing/>
        <w:jc w:val="both"/>
        <w:rPr>
          <w:rFonts w:ascii="Arial" w:eastAsia="Calibri" w:hAnsi="Arial" w:cs="Arial"/>
          <w:kern w:val="0"/>
          <w14:ligatures w14:val="none"/>
        </w:rPr>
      </w:pPr>
      <w:r w:rsidRPr="007D400B">
        <w:rPr>
          <w:rFonts w:ascii="Arial" w:eastAsia="Calibri" w:hAnsi="Arial" w:cs="Arial"/>
          <w:kern w:val="0"/>
          <w14:ligatures w14:val="none"/>
        </w:rPr>
        <w:t xml:space="preserve">przekazuje informację o wyniku postępowania wyjaśniającego dyrektorowi w celu podjęcia stosowanych, następczych działań dyscyplinujących lub naprawczych zawartych w protokole </w:t>
      </w:r>
      <w:r w:rsidR="00F62D5B">
        <w:rPr>
          <w:rFonts w:ascii="Arial" w:eastAsia="Calibri" w:hAnsi="Arial" w:cs="Arial"/>
          <w:kern w:val="0"/>
          <w14:ligatures w14:val="none"/>
        </w:rPr>
        <w:t>Zespołu</w:t>
      </w:r>
      <w:r w:rsidRPr="007D400B">
        <w:rPr>
          <w:rFonts w:ascii="Arial" w:eastAsia="Calibri" w:hAnsi="Arial" w:cs="Arial"/>
          <w:kern w:val="0"/>
          <w14:ligatures w14:val="none"/>
        </w:rPr>
        <w:t xml:space="preserve"> wobec takiej osoby, przewidzianych właściwym dla danego pracownika regulaminem pracy lub wynikających z indywidualnej umowy o współpracę bądź ogólnie obowiązującymi przepisami prawa;</w:t>
      </w:r>
    </w:p>
    <w:p w14:paraId="6FC9BAE3" w14:textId="77777777" w:rsidR="007D400B" w:rsidRPr="007D400B" w:rsidRDefault="007D400B" w:rsidP="00190AFE">
      <w:pPr>
        <w:tabs>
          <w:tab w:val="left" w:pos="284"/>
        </w:tabs>
        <w:spacing w:before="160" w:after="120" w:line="300" w:lineRule="auto"/>
        <w:ind w:left="709" w:hanging="425"/>
        <w:contextualSpacing/>
        <w:jc w:val="both"/>
        <w:rPr>
          <w:rFonts w:ascii="Arial" w:eastAsia="Calibri" w:hAnsi="Arial" w:cs="Arial"/>
          <w:kern w:val="0"/>
          <w14:ligatures w14:val="none"/>
        </w:rPr>
      </w:pPr>
    </w:p>
    <w:p w14:paraId="29139445" w14:textId="691C3C0D" w:rsidR="007D400B" w:rsidRPr="007D400B" w:rsidRDefault="007D400B" w:rsidP="00190AFE">
      <w:pPr>
        <w:numPr>
          <w:ilvl w:val="0"/>
          <w:numId w:val="5"/>
        </w:numPr>
        <w:tabs>
          <w:tab w:val="left" w:pos="284"/>
        </w:tabs>
        <w:spacing w:before="160" w:after="120" w:line="300" w:lineRule="auto"/>
        <w:ind w:left="709" w:hanging="425"/>
        <w:contextualSpacing/>
        <w:jc w:val="both"/>
        <w:rPr>
          <w:rFonts w:ascii="Arial" w:eastAsia="Calibri" w:hAnsi="Arial" w:cs="Arial"/>
          <w:kern w:val="0"/>
          <w14:ligatures w14:val="none"/>
        </w:rPr>
      </w:pPr>
      <w:r w:rsidRPr="007D400B">
        <w:rPr>
          <w:rFonts w:ascii="Arial" w:eastAsia="Calibri" w:hAnsi="Arial" w:cs="Arial"/>
          <w:kern w:val="0"/>
          <w14:ligatures w14:val="none"/>
        </w:rPr>
        <w:t>w terminie 7 dni roboczych od przekazania informacji, o której mowa w pkt</w:t>
      </w:r>
      <w:r w:rsidR="006E441E">
        <w:rPr>
          <w:rFonts w:ascii="Arial" w:eastAsia="Calibri" w:hAnsi="Arial" w:cs="Arial"/>
          <w:kern w:val="0"/>
          <w14:ligatures w14:val="none"/>
        </w:rPr>
        <w:t>.</w:t>
      </w:r>
      <w:r w:rsidRPr="007D400B">
        <w:rPr>
          <w:rFonts w:ascii="Arial" w:eastAsia="Calibri" w:hAnsi="Arial" w:cs="Arial"/>
          <w:kern w:val="0"/>
          <w14:ligatures w14:val="none"/>
        </w:rPr>
        <w:t xml:space="preserve"> 1 powyżej, informuje pracownika, któremu zarzuca się dokonanie naruszenia, o dokonanym zgłoszeniu oraz przeprowadzonej weryfikacji zgłoszenia.</w:t>
      </w:r>
    </w:p>
    <w:p w14:paraId="6F2BF401" w14:textId="77777777" w:rsidR="007D400B" w:rsidRPr="007D400B" w:rsidRDefault="007D400B" w:rsidP="00190AFE">
      <w:pPr>
        <w:tabs>
          <w:tab w:val="left" w:pos="284"/>
        </w:tabs>
        <w:spacing w:before="160" w:after="120" w:line="300" w:lineRule="auto"/>
        <w:ind w:left="720"/>
        <w:contextualSpacing/>
        <w:jc w:val="both"/>
        <w:rPr>
          <w:rFonts w:ascii="Arial" w:eastAsia="Calibri" w:hAnsi="Arial" w:cs="Arial"/>
          <w:kern w:val="0"/>
          <w14:ligatures w14:val="none"/>
        </w:rPr>
      </w:pPr>
    </w:p>
    <w:p w14:paraId="043CBB82" w14:textId="1FF07353" w:rsidR="007D400B" w:rsidRPr="007D400B" w:rsidRDefault="007D400B" w:rsidP="00190AFE">
      <w:pPr>
        <w:numPr>
          <w:ilvl w:val="0"/>
          <w:numId w:val="4"/>
        </w:numPr>
        <w:spacing w:before="160" w:after="120" w:line="300" w:lineRule="auto"/>
        <w:ind w:left="357" w:hanging="357"/>
        <w:contextualSpacing/>
        <w:jc w:val="both"/>
        <w:rPr>
          <w:rFonts w:ascii="Arial" w:eastAsia="Calibri" w:hAnsi="Arial" w:cs="Arial"/>
          <w:kern w:val="0"/>
          <w14:ligatures w14:val="none"/>
        </w:rPr>
      </w:pPr>
      <w:r w:rsidRPr="007D400B">
        <w:rPr>
          <w:rFonts w:ascii="Arial" w:eastAsia="Calibri" w:hAnsi="Arial" w:cs="Arial"/>
          <w:kern w:val="0"/>
          <w14:ligatures w14:val="none"/>
        </w:rPr>
        <w:t xml:space="preserve">W przypadku negatywnej weryfikacji zasadności zgłoszenia i oddaleniu podejrzeń w nim zawartych, przewodniczący </w:t>
      </w:r>
      <w:r w:rsidR="00F62D5B">
        <w:rPr>
          <w:rFonts w:ascii="Arial" w:eastAsia="Calibri" w:hAnsi="Arial" w:cs="Arial"/>
          <w:kern w:val="0"/>
          <w14:ligatures w14:val="none"/>
        </w:rPr>
        <w:t>Zespołu</w:t>
      </w:r>
      <w:r w:rsidRPr="007D400B">
        <w:rPr>
          <w:rFonts w:ascii="Arial" w:eastAsia="Calibri" w:hAnsi="Arial" w:cs="Arial"/>
          <w:kern w:val="0"/>
          <w14:ligatures w14:val="none"/>
        </w:rPr>
        <w:t xml:space="preserve"> przekazuje niezwłocznie sygnaliście</w:t>
      </w:r>
      <w:r w:rsidR="007E256D">
        <w:rPr>
          <w:rFonts w:ascii="Arial" w:eastAsia="Calibri" w:hAnsi="Arial" w:cs="Arial"/>
          <w:kern w:val="0"/>
          <w14:ligatures w14:val="none"/>
        </w:rPr>
        <w:t xml:space="preserve"> </w:t>
      </w:r>
      <w:r w:rsidRPr="007D400B">
        <w:rPr>
          <w:rFonts w:ascii="Arial" w:eastAsia="Calibri" w:hAnsi="Arial" w:cs="Arial"/>
          <w:kern w:val="0"/>
          <w14:ligatures w14:val="none"/>
        </w:rPr>
        <w:t xml:space="preserve">oraz pracownikowi, któremu zarzucono dokonanie naruszenia, informację o dokonanym zgłoszeniu oraz o przeprowadzonej weryfikacji zgłoszenia. W przypadku, gdy zgłoszenie </w:t>
      </w:r>
      <w:r w:rsidRPr="007D400B">
        <w:rPr>
          <w:rFonts w:ascii="Arial" w:eastAsia="Calibri" w:hAnsi="Arial" w:cs="Arial"/>
          <w:kern w:val="0"/>
          <w:shd w:val="clear" w:color="auto" w:fill="FFFFFF"/>
          <w14:ligatures w14:val="none"/>
        </w:rPr>
        <w:t>dotyczyło dyrektora, informację o zakończonym postępowaniu wyjaśniającym oraz jego wyniku przekazuje się organowi prowadzącemu.</w:t>
      </w:r>
    </w:p>
    <w:p w14:paraId="70C35374" w14:textId="77777777" w:rsidR="007D400B" w:rsidRDefault="007D400B" w:rsidP="00190AFE">
      <w:pPr>
        <w:tabs>
          <w:tab w:val="left" w:pos="426"/>
        </w:tabs>
        <w:spacing w:before="160" w:after="120" w:line="300" w:lineRule="auto"/>
        <w:jc w:val="center"/>
        <w:rPr>
          <w:rFonts w:ascii="Arial" w:eastAsia="Calibri" w:hAnsi="Arial" w:cs="Arial"/>
          <w:b/>
          <w:bCs/>
          <w:kern w:val="0"/>
          <w14:ligatures w14:val="none"/>
        </w:rPr>
      </w:pPr>
    </w:p>
    <w:p w14:paraId="011DAD53" w14:textId="77777777" w:rsidR="00DB35B5" w:rsidRDefault="00DB35B5" w:rsidP="00190AFE">
      <w:pPr>
        <w:tabs>
          <w:tab w:val="left" w:pos="426"/>
        </w:tabs>
        <w:spacing w:before="160" w:after="120" w:line="300" w:lineRule="auto"/>
        <w:jc w:val="center"/>
        <w:rPr>
          <w:rFonts w:ascii="Arial" w:eastAsia="Calibri" w:hAnsi="Arial" w:cs="Arial"/>
          <w:b/>
          <w:bCs/>
          <w:kern w:val="0"/>
          <w14:ligatures w14:val="none"/>
        </w:rPr>
      </w:pPr>
    </w:p>
    <w:p w14:paraId="0898B405" w14:textId="77777777" w:rsidR="00DB35B5" w:rsidRDefault="00DB35B5" w:rsidP="00190AFE">
      <w:pPr>
        <w:tabs>
          <w:tab w:val="left" w:pos="426"/>
        </w:tabs>
        <w:spacing w:before="160" w:after="120" w:line="300" w:lineRule="auto"/>
        <w:jc w:val="center"/>
        <w:rPr>
          <w:rFonts w:ascii="Arial" w:eastAsia="Calibri" w:hAnsi="Arial" w:cs="Arial"/>
          <w:b/>
          <w:bCs/>
          <w:kern w:val="0"/>
          <w14:ligatures w14:val="none"/>
        </w:rPr>
      </w:pPr>
    </w:p>
    <w:p w14:paraId="395FCCB1" w14:textId="77777777" w:rsidR="00DB35B5" w:rsidRDefault="00DB35B5" w:rsidP="00190AFE">
      <w:pPr>
        <w:tabs>
          <w:tab w:val="left" w:pos="426"/>
        </w:tabs>
        <w:spacing w:before="160" w:after="120" w:line="300" w:lineRule="auto"/>
        <w:jc w:val="center"/>
        <w:rPr>
          <w:rFonts w:ascii="Arial" w:eastAsia="Calibri" w:hAnsi="Arial" w:cs="Arial"/>
          <w:b/>
          <w:bCs/>
          <w:kern w:val="0"/>
          <w14:ligatures w14:val="none"/>
        </w:rPr>
      </w:pPr>
    </w:p>
    <w:p w14:paraId="10658D64" w14:textId="2D0EFE7B" w:rsidR="007D400B" w:rsidRPr="007D400B" w:rsidRDefault="007D400B" w:rsidP="00190AFE">
      <w:pPr>
        <w:spacing w:before="160" w:after="120" w:line="300" w:lineRule="auto"/>
        <w:jc w:val="center"/>
        <w:rPr>
          <w:rFonts w:ascii="Arial" w:eastAsia="Calibri" w:hAnsi="Arial" w:cs="Arial"/>
          <w:b/>
          <w:kern w:val="0"/>
          <w14:ligatures w14:val="none"/>
        </w:rPr>
      </w:pPr>
      <w:r w:rsidRPr="007D400B">
        <w:rPr>
          <w:rFonts w:ascii="Arial" w:eastAsia="Calibri" w:hAnsi="Arial" w:cs="Arial"/>
          <w:b/>
          <w:kern w:val="0"/>
          <w14:ligatures w14:val="none"/>
        </w:rPr>
        <w:lastRenderedPageBreak/>
        <w:t xml:space="preserve">Rozdział </w:t>
      </w:r>
      <w:r w:rsidR="007E256D">
        <w:rPr>
          <w:rFonts w:ascii="Arial" w:eastAsia="Calibri" w:hAnsi="Arial" w:cs="Arial"/>
          <w:b/>
          <w:kern w:val="0"/>
          <w14:ligatures w14:val="none"/>
        </w:rPr>
        <w:t>7</w:t>
      </w:r>
    </w:p>
    <w:p w14:paraId="22EDFFBC" w14:textId="77777777" w:rsidR="007D400B" w:rsidRPr="007D400B" w:rsidRDefault="007D400B" w:rsidP="00190AFE">
      <w:pPr>
        <w:spacing w:before="160" w:after="120" w:line="300" w:lineRule="auto"/>
        <w:jc w:val="center"/>
        <w:rPr>
          <w:rFonts w:ascii="Arial" w:eastAsia="Calibri" w:hAnsi="Arial" w:cs="Arial"/>
          <w:b/>
          <w:kern w:val="0"/>
          <w14:ligatures w14:val="none"/>
        </w:rPr>
      </w:pPr>
      <w:r w:rsidRPr="007D400B">
        <w:rPr>
          <w:rFonts w:ascii="Arial" w:eastAsia="Calibri" w:hAnsi="Arial" w:cs="Arial"/>
          <w:b/>
          <w:kern w:val="0"/>
          <w14:ligatures w14:val="none"/>
        </w:rPr>
        <w:t xml:space="preserve">Ochrona sygnalisty </w:t>
      </w:r>
    </w:p>
    <w:p w14:paraId="6EC46FF5" w14:textId="3C2EA440" w:rsidR="007E256D" w:rsidRDefault="007D400B" w:rsidP="00190AFE">
      <w:pPr>
        <w:tabs>
          <w:tab w:val="left" w:pos="426"/>
        </w:tabs>
        <w:spacing w:before="160" w:after="120" w:line="300" w:lineRule="auto"/>
        <w:ind w:firstLine="426"/>
        <w:jc w:val="center"/>
        <w:rPr>
          <w:rFonts w:ascii="Arial" w:eastAsia="Calibri" w:hAnsi="Arial" w:cs="Arial"/>
          <w:b/>
          <w:kern w:val="0"/>
          <w14:ligatures w14:val="none"/>
        </w:rPr>
      </w:pPr>
      <w:r w:rsidRPr="007D400B">
        <w:rPr>
          <w:rFonts w:ascii="Arial" w:eastAsia="Calibri" w:hAnsi="Arial" w:cs="Arial"/>
          <w:b/>
          <w:kern w:val="0"/>
          <w14:ligatures w14:val="none"/>
        </w:rPr>
        <w:t>§ 1</w:t>
      </w:r>
      <w:r w:rsidR="00190AFE">
        <w:rPr>
          <w:rFonts w:ascii="Arial" w:eastAsia="Calibri" w:hAnsi="Arial" w:cs="Arial"/>
          <w:b/>
          <w:kern w:val="0"/>
          <w14:ligatures w14:val="none"/>
        </w:rPr>
        <w:t>6</w:t>
      </w:r>
    </w:p>
    <w:p w14:paraId="1F7890F0" w14:textId="224B3740" w:rsidR="007D400B" w:rsidRPr="007D400B" w:rsidRDefault="007D400B" w:rsidP="00190AFE">
      <w:pPr>
        <w:tabs>
          <w:tab w:val="left" w:pos="426"/>
        </w:tabs>
        <w:spacing w:before="160" w:after="120" w:line="300" w:lineRule="auto"/>
        <w:ind w:left="357" w:hanging="357"/>
        <w:jc w:val="both"/>
        <w:rPr>
          <w:rFonts w:ascii="Arial" w:eastAsia="Calibri" w:hAnsi="Arial" w:cs="Arial"/>
          <w:bCs/>
          <w:kern w:val="0"/>
          <w14:ligatures w14:val="none"/>
        </w:rPr>
      </w:pPr>
      <w:r w:rsidRPr="00F27F75">
        <w:rPr>
          <w:rFonts w:ascii="Arial" w:eastAsia="Calibri" w:hAnsi="Arial" w:cs="Arial"/>
          <w:bCs/>
          <w:kern w:val="0"/>
          <w14:ligatures w14:val="none"/>
        </w:rPr>
        <w:t>1.</w:t>
      </w:r>
      <w:r w:rsidRPr="007D400B">
        <w:rPr>
          <w:rFonts w:ascii="Arial" w:eastAsia="Calibri" w:hAnsi="Arial" w:cs="Arial"/>
          <w:b/>
          <w:kern w:val="0"/>
          <w14:ligatures w14:val="none"/>
        </w:rPr>
        <w:t xml:space="preserve"> </w:t>
      </w:r>
      <w:r w:rsidR="00121CF2" w:rsidRPr="00121CF2">
        <w:rPr>
          <w:rFonts w:ascii="Arial" w:eastAsia="Calibri" w:hAnsi="Arial" w:cs="Arial"/>
          <w:bCs/>
          <w:kern w:val="0"/>
          <w14:ligatures w14:val="none"/>
        </w:rPr>
        <w:t>O</w:t>
      </w:r>
      <w:r w:rsidRPr="007D400B">
        <w:rPr>
          <w:rFonts w:ascii="Arial" w:eastAsia="Calibri" w:hAnsi="Arial" w:cs="Arial"/>
          <w:bCs/>
          <w:kern w:val="0"/>
          <w14:ligatures w14:val="none"/>
        </w:rPr>
        <w:t>bowiązuje kategoryczny zakaz zachowań odwetowych</w:t>
      </w:r>
      <w:r w:rsidR="005D03D3">
        <w:rPr>
          <w:rFonts w:ascii="Arial" w:eastAsia="Calibri" w:hAnsi="Arial" w:cs="Arial"/>
          <w:bCs/>
          <w:kern w:val="0"/>
          <w14:ligatures w14:val="none"/>
        </w:rPr>
        <w:t xml:space="preserve"> </w:t>
      </w:r>
      <w:r w:rsidRPr="007D400B">
        <w:rPr>
          <w:rFonts w:ascii="Arial" w:eastAsia="Calibri" w:hAnsi="Arial" w:cs="Arial"/>
          <w:bCs/>
          <w:kern w:val="0"/>
          <w14:ligatures w14:val="none"/>
        </w:rPr>
        <w:t xml:space="preserve">w stosunku do sygnalisty składającego zgłoszenie w dobrej wierze oraz w racjonalnym przeświadczeniu, iż dokonuje ujawnienia istotnych nieprawidłowości lub nadużyć, przy czym nie ma znaczenia czy nieprawidłowości lub naruszenia prawa udało się potwierdzić i czy rzeczywiście miały miejsce. </w:t>
      </w:r>
    </w:p>
    <w:p w14:paraId="6F5CFF28" w14:textId="77777777" w:rsidR="007D400B" w:rsidRPr="007D400B" w:rsidRDefault="007D400B" w:rsidP="00190AFE">
      <w:pPr>
        <w:numPr>
          <w:ilvl w:val="0"/>
          <w:numId w:val="13"/>
        </w:numPr>
        <w:tabs>
          <w:tab w:val="left" w:pos="426"/>
        </w:tabs>
        <w:spacing w:before="160" w:after="120" w:line="300" w:lineRule="auto"/>
        <w:ind w:left="357" w:hanging="357"/>
        <w:jc w:val="both"/>
        <w:rPr>
          <w:rFonts w:ascii="Arial" w:eastAsia="Calibri" w:hAnsi="Arial" w:cs="Arial"/>
          <w:bCs/>
          <w:kern w:val="0"/>
          <w14:ligatures w14:val="none"/>
        </w:rPr>
      </w:pPr>
      <w:r w:rsidRPr="007D400B">
        <w:rPr>
          <w:rFonts w:ascii="Arial" w:eastAsia="Calibri" w:hAnsi="Arial" w:cs="Arial"/>
          <w:bCs/>
          <w:kern w:val="0"/>
          <w14:ligatures w14:val="none"/>
        </w:rPr>
        <w:t>Ochrona sygnalisty obowiązuje od daty wpływu zgłoszenia. Sygnaliście przysługuje ochrona, o ile:</w:t>
      </w:r>
    </w:p>
    <w:p w14:paraId="5DB595AB" w14:textId="77777777" w:rsidR="007D400B" w:rsidRPr="007D400B" w:rsidRDefault="007D400B" w:rsidP="00190AFE">
      <w:pPr>
        <w:numPr>
          <w:ilvl w:val="0"/>
          <w:numId w:val="14"/>
        </w:numPr>
        <w:tabs>
          <w:tab w:val="left" w:pos="426"/>
        </w:tabs>
        <w:spacing w:before="160" w:after="120" w:line="300" w:lineRule="auto"/>
        <w:ind w:left="709" w:hanging="425"/>
        <w:jc w:val="both"/>
        <w:rPr>
          <w:rFonts w:ascii="Arial" w:eastAsia="Calibri" w:hAnsi="Arial" w:cs="Arial"/>
          <w:bCs/>
          <w:kern w:val="0"/>
          <w14:ligatures w14:val="none"/>
        </w:rPr>
      </w:pPr>
      <w:r w:rsidRPr="007D400B">
        <w:rPr>
          <w:rFonts w:ascii="Arial" w:eastAsia="Calibri" w:hAnsi="Arial" w:cs="Arial"/>
          <w:bCs/>
          <w:kern w:val="0"/>
          <w14:ligatures w14:val="none"/>
        </w:rPr>
        <w:t>działał w dobrej wierze, czyli w oparciu o fakty i inne obiektywne motywacje (w przeciwieństwie do względów osobistych, np. poczucia niesprawiedliwości, chęci odwetu czy osobistych interesów);</w:t>
      </w:r>
    </w:p>
    <w:p w14:paraId="7ED97CD3" w14:textId="77777777" w:rsidR="007D400B" w:rsidRPr="007D400B" w:rsidRDefault="007D400B" w:rsidP="00190AFE">
      <w:pPr>
        <w:numPr>
          <w:ilvl w:val="0"/>
          <w:numId w:val="14"/>
        </w:numPr>
        <w:tabs>
          <w:tab w:val="left" w:pos="426"/>
        </w:tabs>
        <w:spacing w:before="160" w:after="120" w:line="300" w:lineRule="auto"/>
        <w:ind w:left="709" w:hanging="425"/>
        <w:jc w:val="both"/>
        <w:rPr>
          <w:rFonts w:ascii="Arial" w:eastAsia="Calibri" w:hAnsi="Arial" w:cs="Arial"/>
          <w:bCs/>
          <w:kern w:val="0"/>
          <w14:ligatures w14:val="none"/>
        </w:rPr>
      </w:pPr>
      <w:r w:rsidRPr="007D400B">
        <w:rPr>
          <w:rFonts w:ascii="Arial" w:eastAsia="Calibri" w:hAnsi="Arial" w:cs="Arial"/>
          <w:bCs/>
          <w:kern w:val="0"/>
          <w14:ligatures w14:val="none"/>
        </w:rPr>
        <w:t>posiadał uzasadnione przekonanie, że każdy zawarty w nim zarzut jest prawdziwy lub też zachodzi duże prawdopodobieństwo wystąpienia naruszenia prawa;</w:t>
      </w:r>
    </w:p>
    <w:p w14:paraId="30053ACD" w14:textId="118191C6" w:rsidR="007D400B" w:rsidRPr="00BF340A" w:rsidRDefault="007D400B" w:rsidP="00190AFE">
      <w:pPr>
        <w:numPr>
          <w:ilvl w:val="0"/>
          <w:numId w:val="14"/>
        </w:numPr>
        <w:tabs>
          <w:tab w:val="left" w:pos="426"/>
        </w:tabs>
        <w:spacing w:before="160" w:after="120" w:line="300" w:lineRule="auto"/>
        <w:ind w:left="709" w:hanging="425"/>
        <w:jc w:val="both"/>
        <w:rPr>
          <w:rFonts w:ascii="Arial" w:eastAsia="Calibri" w:hAnsi="Arial" w:cs="Arial"/>
          <w:bCs/>
          <w:kern w:val="0"/>
          <w14:ligatures w14:val="none"/>
        </w:rPr>
      </w:pPr>
      <w:r w:rsidRPr="007D400B">
        <w:rPr>
          <w:rFonts w:ascii="Arial" w:eastAsia="Calibri" w:hAnsi="Arial" w:cs="Arial"/>
          <w:bCs/>
          <w:kern w:val="0"/>
          <w14:ligatures w14:val="none"/>
        </w:rPr>
        <w:t>nie dokonuje zgłoszenia w celu osiągnięcia własnych korzyści jednocześnie:</w:t>
      </w:r>
    </w:p>
    <w:p w14:paraId="53AD8A50" w14:textId="3E1DD83E" w:rsidR="007D400B" w:rsidRPr="007D400B" w:rsidRDefault="007D400B" w:rsidP="00190AFE">
      <w:pPr>
        <w:numPr>
          <w:ilvl w:val="0"/>
          <w:numId w:val="26"/>
        </w:numPr>
        <w:tabs>
          <w:tab w:val="left" w:pos="426"/>
        </w:tabs>
        <w:spacing w:before="160" w:after="120" w:line="300" w:lineRule="auto"/>
        <w:contextualSpacing/>
        <w:jc w:val="both"/>
        <w:rPr>
          <w:rFonts w:ascii="Arial" w:eastAsia="Calibri" w:hAnsi="Arial" w:cs="Arial"/>
          <w:bCs/>
          <w:kern w:val="0"/>
          <w14:ligatures w14:val="none"/>
        </w:rPr>
      </w:pPr>
      <w:r w:rsidRPr="007D400B">
        <w:rPr>
          <w:rFonts w:ascii="Arial" w:eastAsia="Calibri" w:hAnsi="Arial" w:cs="Arial"/>
          <w:bCs/>
          <w:kern w:val="0"/>
          <w14:ligatures w14:val="none"/>
        </w:rPr>
        <w:t>posiada status pracownika szkoły lub</w:t>
      </w:r>
      <w:r w:rsidR="003C0515">
        <w:rPr>
          <w:rFonts w:ascii="Arial" w:eastAsia="Calibri" w:hAnsi="Arial" w:cs="Arial"/>
          <w:bCs/>
          <w:kern w:val="0"/>
          <w14:ligatures w14:val="none"/>
        </w:rPr>
        <w:t xml:space="preserve"> </w:t>
      </w:r>
      <w:r w:rsidRPr="007D400B">
        <w:rPr>
          <w:rFonts w:ascii="Arial" w:eastAsia="Calibri" w:hAnsi="Arial" w:cs="Arial"/>
          <w:bCs/>
          <w:kern w:val="0"/>
          <w14:ligatures w14:val="none"/>
        </w:rPr>
        <w:t>jest osobą świadcz</w:t>
      </w:r>
      <w:r w:rsidR="00BF340A">
        <w:rPr>
          <w:rFonts w:ascii="Arial" w:eastAsia="Calibri" w:hAnsi="Arial" w:cs="Arial"/>
          <w:bCs/>
          <w:kern w:val="0"/>
          <w14:ligatures w14:val="none"/>
        </w:rPr>
        <w:t>ącą</w:t>
      </w:r>
      <w:r w:rsidRPr="007D400B">
        <w:rPr>
          <w:rFonts w:ascii="Arial" w:eastAsia="Calibri" w:hAnsi="Arial" w:cs="Arial"/>
          <w:bCs/>
          <w:kern w:val="0"/>
          <w14:ligatures w14:val="none"/>
        </w:rPr>
        <w:t xml:space="preserve"> usługi na rzecz szkoły lub</w:t>
      </w:r>
      <w:r w:rsidR="00BF340A">
        <w:rPr>
          <w:rFonts w:ascii="Arial" w:eastAsia="Calibri" w:hAnsi="Arial" w:cs="Arial"/>
          <w:bCs/>
          <w:kern w:val="0"/>
          <w14:ligatures w14:val="none"/>
        </w:rPr>
        <w:t>;</w:t>
      </w:r>
    </w:p>
    <w:p w14:paraId="439FEF9C" w14:textId="6235E179" w:rsidR="007D400B" w:rsidRPr="007D400B" w:rsidRDefault="007D400B" w:rsidP="00190AFE">
      <w:pPr>
        <w:numPr>
          <w:ilvl w:val="0"/>
          <w:numId w:val="26"/>
        </w:numPr>
        <w:tabs>
          <w:tab w:val="left" w:pos="426"/>
        </w:tabs>
        <w:spacing w:before="160" w:after="120" w:line="300" w:lineRule="auto"/>
        <w:contextualSpacing/>
        <w:jc w:val="both"/>
        <w:rPr>
          <w:rFonts w:ascii="Arial" w:eastAsia="Calibri" w:hAnsi="Arial" w:cs="Arial"/>
          <w:bCs/>
          <w:kern w:val="0"/>
          <w14:ligatures w14:val="none"/>
        </w:rPr>
      </w:pPr>
      <w:r w:rsidRPr="007D400B">
        <w:rPr>
          <w:rFonts w:ascii="Arial" w:eastAsia="Calibri" w:hAnsi="Arial" w:cs="Arial"/>
          <w:bCs/>
          <w:kern w:val="0"/>
          <w14:ligatures w14:val="none"/>
        </w:rPr>
        <w:t>jest wolontariuszem lub stażystą w szkole i nie otrzymuje wynagrodzenia za wykonywaną pracę lub</w:t>
      </w:r>
      <w:r w:rsidR="00BF340A">
        <w:rPr>
          <w:rFonts w:ascii="Arial" w:eastAsia="Calibri" w:hAnsi="Arial" w:cs="Arial"/>
          <w:bCs/>
          <w:kern w:val="0"/>
          <w14:ligatures w14:val="none"/>
        </w:rPr>
        <w:t>;</w:t>
      </w:r>
    </w:p>
    <w:p w14:paraId="566F3ACD" w14:textId="19ECDADA" w:rsidR="007D400B" w:rsidRPr="00BF340A" w:rsidRDefault="007D400B" w:rsidP="00BF340A">
      <w:pPr>
        <w:numPr>
          <w:ilvl w:val="0"/>
          <w:numId w:val="26"/>
        </w:numPr>
        <w:tabs>
          <w:tab w:val="left" w:pos="426"/>
        </w:tabs>
        <w:spacing w:before="160" w:after="120" w:line="300" w:lineRule="auto"/>
        <w:contextualSpacing/>
        <w:jc w:val="both"/>
        <w:rPr>
          <w:rFonts w:ascii="Arial" w:eastAsia="Calibri" w:hAnsi="Arial" w:cs="Arial"/>
          <w:bCs/>
          <w:kern w:val="0"/>
          <w14:ligatures w14:val="none"/>
        </w:rPr>
      </w:pPr>
      <w:r w:rsidRPr="007D400B">
        <w:rPr>
          <w:rFonts w:ascii="Arial" w:eastAsia="Calibri" w:hAnsi="Arial" w:cs="Arial"/>
          <w:bCs/>
          <w:kern w:val="0"/>
          <w14:ligatures w14:val="none"/>
        </w:rPr>
        <w:t xml:space="preserve">jest kandydatem na pracownika. </w:t>
      </w:r>
    </w:p>
    <w:p w14:paraId="042FB6F9" w14:textId="77777777" w:rsidR="007D400B" w:rsidRPr="007D400B" w:rsidRDefault="007D400B" w:rsidP="00190AFE">
      <w:pPr>
        <w:numPr>
          <w:ilvl w:val="0"/>
          <w:numId w:val="13"/>
        </w:numPr>
        <w:tabs>
          <w:tab w:val="left" w:pos="426"/>
        </w:tabs>
        <w:spacing w:before="160" w:after="120" w:line="300" w:lineRule="auto"/>
        <w:ind w:left="0" w:firstLine="0"/>
        <w:jc w:val="both"/>
        <w:rPr>
          <w:rFonts w:ascii="Arial" w:eastAsia="Calibri" w:hAnsi="Arial" w:cs="Arial"/>
          <w:bCs/>
          <w:kern w:val="0"/>
          <w14:ligatures w14:val="none"/>
        </w:rPr>
      </w:pPr>
      <w:r w:rsidRPr="007D400B">
        <w:rPr>
          <w:rFonts w:ascii="Arial" w:eastAsia="Calibri" w:hAnsi="Arial" w:cs="Arial"/>
          <w:bCs/>
          <w:kern w:val="0"/>
          <w14:ligatures w14:val="none"/>
        </w:rPr>
        <w:t>Ochrona sygnalisty obejmuje w szczególności strefy:</w:t>
      </w:r>
    </w:p>
    <w:p w14:paraId="358B2288" w14:textId="77777777" w:rsidR="007D400B" w:rsidRPr="007D400B" w:rsidRDefault="007D400B" w:rsidP="00190AFE">
      <w:pPr>
        <w:numPr>
          <w:ilvl w:val="0"/>
          <w:numId w:val="15"/>
        </w:numPr>
        <w:tabs>
          <w:tab w:val="left" w:pos="426"/>
        </w:tabs>
        <w:spacing w:before="160" w:after="120" w:line="300" w:lineRule="auto"/>
        <w:ind w:left="709" w:hanging="425"/>
        <w:jc w:val="both"/>
        <w:rPr>
          <w:rFonts w:ascii="Arial" w:eastAsia="Calibri" w:hAnsi="Arial" w:cs="Arial"/>
          <w:bCs/>
          <w:kern w:val="0"/>
          <w14:ligatures w14:val="none"/>
        </w:rPr>
      </w:pPr>
      <w:r w:rsidRPr="007D400B">
        <w:rPr>
          <w:rFonts w:ascii="Arial" w:eastAsia="Calibri" w:hAnsi="Arial" w:cs="Arial"/>
          <w:bCs/>
          <w:kern w:val="0"/>
          <w14:ligatures w14:val="none"/>
        </w:rPr>
        <w:t>praw i obowiązków wynikających ze stosunku pracy;</w:t>
      </w:r>
    </w:p>
    <w:p w14:paraId="35B89E76" w14:textId="77777777" w:rsidR="007D400B" w:rsidRPr="007D400B" w:rsidRDefault="007D400B" w:rsidP="00190AFE">
      <w:pPr>
        <w:numPr>
          <w:ilvl w:val="0"/>
          <w:numId w:val="15"/>
        </w:numPr>
        <w:tabs>
          <w:tab w:val="left" w:pos="426"/>
        </w:tabs>
        <w:spacing w:before="160" w:after="120" w:line="300" w:lineRule="auto"/>
        <w:ind w:left="709" w:hanging="425"/>
        <w:jc w:val="both"/>
        <w:rPr>
          <w:rFonts w:ascii="Arial" w:eastAsia="Calibri" w:hAnsi="Arial" w:cs="Arial"/>
          <w:bCs/>
          <w:kern w:val="0"/>
          <w14:ligatures w14:val="none"/>
        </w:rPr>
      </w:pPr>
      <w:r w:rsidRPr="007D400B">
        <w:rPr>
          <w:rFonts w:ascii="Arial" w:eastAsia="Calibri" w:hAnsi="Arial" w:cs="Arial"/>
          <w:bCs/>
          <w:kern w:val="0"/>
          <w14:ligatures w14:val="none"/>
        </w:rPr>
        <w:t>kształcenia zawodowego;</w:t>
      </w:r>
    </w:p>
    <w:p w14:paraId="06A3F3A8" w14:textId="77777777" w:rsidR="007D400B" w:rsidRPr="007D400B" w:rsidRDefault="007D400B" w:rsidP="00190AFE">
      <w:pPr>
        <w:numPr>
          <w:ilvl w:val="0"/>
          <w:numId w:val="15"/>
        </w:numPr>
        <w:tabs>
          <w:tab w:val="left" w:pos="426"/>
        </w:tabs>
        <w:spacing w:before="160" w:after="120" w:line="300" w:lineRule="auto"/>
        <w:ind w:left="709" w:hanging="425"/>
        <w:jc w:val="both"/>
        <w:rPr>
          <w:rFonts w:ascii="Arial" w:eastAsia="Calibri" w:hAnsi="Arial" w:cs="Arial"/>
          <w:bCs/>
          <w:kern w:val="0"/>
          <w14:ligatures w14:val="none"/>
        </w:rPr>
      </w:pPr>
      <w:r w:rsidRPr="007D400B">
        <w:rPr>
          <w:rFonts w:ascii="Arial" w:eastAsia="Calibri" w:hAnsi="Arial" w:cs="Arial"/>
          <w:bCs/>
          <w:kern w:val="0"/>
          <w14:ligatures w14:val="none"/>
        </w:rPr>
        <w:t>warunków pracy, wymagań dotyczących efektywności zawodowej;</w:t>
      </w:r>
    </w:p>
    <w:p w14:paraId="5AC71EE4" w14:textId="77777777" w:rsidR="007D400B" w:rsidRPr="007D400B" w:rsidRDefault="007D400B" w:rsidP="00190AFE">
      <w:pPr>
        <w:numPr>
          <w:ilvl w:val="0"/>
          <w:numId w:val="15"/>
        </w:numPr>
        <w:tabs>
          <w:tab w:val="left" w:pos="426"/>
        </w:tabs>
        <w:spacing w:before="160" w:after="120" w:line="300" w:lineRule="auto"/>
        <w:ind w:left="709" w:hanging="425"/>
        <w:jc w:val="both"/>
        <w:rPr>
          <w:rFonts w:ascii="Arial" w:eastAsia="Calibri" w:hAnsi="Arial" w:cs="Arial"/>
          <w:bCs/>
          <w:kern w:val="0"/>
          <w14:ligatures w14:val="none"/>
        </w:rPr>
      </w:pPr>
      <w:r w:rsidRPr="007D400B">
        <w:rPr>
          <w:rFonts w:ascii="Arial" w:eastAsia="Calibri" w:hAnsi="Arial" w:cs="Arial"/>
          <w:bCs/>
          <w:kern w:val="0"/>
          <w14:ligatures w14:val="none"/>
        </w:rPr>
        <w:t>wynagrodzenia oraz świadczeń dodatkowych;</w:t>
      </w:r>
    </w:p>
    <w:p w14:paraId="23F8E6C6" w14:textId="77777777" w:rsidR="007D400B" w:rsidRPr="007D400B" w:rsidRDefault="007D400B" w:rsidP="00190AFE">
      <w:pPr>
        <w:numPr>
          <w:ilvl w:val="0"/>
          <w:numId w:val="15"/>
        </w:numPr>
        <w:tabs>
          <w:tab w:val="left" w:pos="426"/>
        </w:tabs>
        <w:spacing w:before="160" w:after="120" w:line="300" w:lineRule="auto"/>
        <w:ind w:left="709" w:hanging="425"/>
        <w:jc w:val="both"/>
        <w:rPr>
          <w:rFonts w:ascii="Arial" w:eastAsia="Calibri" w:hAnsi="Arial" w:cs="Arial"/>
          <w:bCs/>
          <w:kern w:val="0"/>
          <w14:ligatures w14:val="none"/>
        </w:rPr>
      </w:pPr>
      <w:r w:rsidRPr="007D400B">
        <w:rPr>
          <w:rFonts w:ascii="Arial" w:eastAsia="Calibri" w:hAnsi="Arial" w:cs="Arial"/>
          <w:bCs/>
          <w:kern w:val="0"/>
          <w14:ligatures w14:val="none"/>
        </w:rPr>
        <w:t>oceny zawodowej oraz systemu awansowania;</w:t>
      </w:r>
    </w:p>
    <w:p w14:paraId="1EB9FA85" w14:textId="77777777" w:rsidR="007D400B" w:rsidRPr="007D400B" w:rsidRDefault="007D400B" w:rsidP="00190AFE">
      <w:pPr>
        <w:numPr>
          <w:ilvl w:val="0"/>
          <w:numId w:val="15"/>
        </w:numPr>
        <w:tabs>
          <w:tab w:val="left" w:pos="426"/>
        </w:tabs>
        <w:spacing w:before="160" w:after="120" w:line="300" w:lineRule="auto"/>
        <w:ind w:left="709" w:hanging="425"/>
        <w:jc w:val="both"/>
        <w:rPr>
          <w:rFonts w:ascii="Arial" w:eastAsia="Calibri" w:hAnsi="Arial" w:cs="Arial"/>
          <w:bCs/>
          <w:kern w:val="0"/>
          <w14:ligatures w14:val="none"/>
        </w:rPr>
      </w:pPr>
      <w:r w:rsidRPr="007D400B">
        <w:rPr>
          <w:rFonts w:ascii="Arial" w:eastAsia="Calibri" w:hAnsi="Arial" w:cs="Arial"/>
          <w:bCs/>
          <w:kern w:val="0"/>
          <w14:ligatures w14:val="none"/>
        </w:rPr>
        <w:t>odpowiedzialności dyscyplinarnej i odszkodowawczej;</w:t>
      </w:r>
    </w:p>
    <w:p w14:paraId="5FCC89D2" w14:textId="77777777" w:rsidR="007D400B" w:rsidRPr="007D400B" w:rsidRDefault="007D400B" w:rsidP="00190AFE">
      <w:pPr>
        <w:numPr>
          <w:ilvl w:val="0"/>
          <w:numId w:val="15"/>
        </w:numPr>
        <w:tabs>
          <w:tab w:val="left" w:pos="426"/>
        </w:tabs>
        <w:spacing w:before="160" w:after="120" w:line="300" w:lineRule="auto"/>
        <w:ind w:left="709" w:hanging="425"/>
        <w:jc w:val="both"/>
        <w:rPr>
          <w:rFonts w:ascii="Arial" w:eastAsia="Calibri" w:hAnsi="Arial" w:cs="Arial"/>
          <w:bCs/>
          <w:kern w:val="0"/>
          <w14:ligatures w14:val="none"/>
        </w:rPr>
      </w:pPr>
      <w:r w:rsidRPr="007D400B">
        <w:rPr>
          <w:rFonts w:ascii="Arial" w:eastAsia="Calibri" w:hAnsi="Arial" w:cs="Arial"/>
          <w:bCs/>
          <w:kern w:val="0"/>
          <w14:ligatures w14:val="none"/>
        </w:rPr>
        <w:t>zmiany warunków pracy;</w:t>
      </w:r>
    </w:p>
    <w:p w14:paraId="7F2AF21D" w14:textId="570AF2B5" w:rsidR="007D400B" w:rsidRPr="00BF340A" w:rsidRDefault="007D400B" w:rsidP="00BF340A">
      <w:pPr>
        <w:numPr>
          <w:ilvl w:val="0"/>
          <w:numId w:val="15"/>
        </w:numPr>
        <w:tabs>
          <w:tab w:val="left" w:pos="426"/>
        </w:tabs>
        <w:spacing w:before="160" w:after="120" w:line="300" w:lineRule="auto"/>
        <w:ind w:left="709" w:hanging="425"/>
        <w:jc w:val="both"/>
        <w:rPr>
          <w:rFonts w:ascii="Arial" w:eastAsia="Calibri" w:hAnsi="Arial" w:cs="Arial"/>
          <w:bCs/>
          <w:kern w:val="0"/>
          <w14:ligatures w14:val="none"/>
        </w:rPr>
      </w:pPr>
      <w:r w:rsidRPr="007D400B">
        <w:rPr>
          <w:rFonts w:ascii="Arial" w:eastAsia="Calibri" w:hAnsi="Arial" w:cs="Arial"/>
          <w:bCs/>
          <w:kern w:val="0"/>
          <w14:ligatures w14:val="none"/>
        </w:rPr>
        <w:t>rozwiązania stosunku pracy.</w:t>
      </w:r>
    </w:p>
    <w:p w14:paraId="2D97322E" w14:textId="65FAE537" w:rsidR="007D400B" w:rsidRPr="007D400B" w:rsidRDefault="007D400B" w:rsidP="00190AFE">
      <w:pPr>
        <w:numPr>
          <w:ilvl w:val="0"/>
          <w:numId w:val="13"/>
        </w:numPr>
        <w:suppressAutoHyphens/>
        <w:autoSpaceDE w:val="0"/>
        <w:autoSpaceDN w:val="0"/>
        <w:adjustRightInd w:val="0"/>
        <w:spacing w:before="160" w:after="120" w:line="300" w:lineRule="auto"/>
        <w:ind w:left="357" w:hanging="357"/>
        <w:contextualSpacing/>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Za odwetowe działania,</w:t>
      </w:r>
      <w:r w:rsidR="002B27A0">
        <w:rPr>
          <w:rFonts w:ascii="Arial" w:eastAsia="Times New Roman" w:hAnsi="Arial" w:cs="Arial"/>
          <w:bCs/>
          <w:kern w:val="0"/>
          <w:lang w:eastAsia="pl-PL"/>
          <w14:ligatures w14:val="none"/>
        </w:rPr>
        <w:t xml:space="preserve"> </w:t>
      </w:r>
      <w:r w:rsidRPr="007D400B">
        <w:rPr>
          <w:rFonts w:ascii="Arial" w:eastAsia="Times New Roman" w:hAnsi="Arial" w:cs="Arial"/>
          <w:bCs/>
          <w:kern w:val="0"/>
          <w:lang w:eastAsia="pl-PL"/>
          <w14:ligatures w14:val="none"/>
        </w:rPr>
        <w:t>o których mowa w ust. 1, uważa się w szczególności:</w:t>
      </w:r>
    </w:p>
    <w:p w14:paraId="171CD22D" w14:textId="77777777"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odmowę nawiązania stosunku pracy;</w:t>
      </w:r>
    </w:p>
    <w:p w14:paraId="47B7C843" w14:textId="77777777"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wypowiedzenie lub rozwiązanie bez wypowiedzenia stosunku pracy;</w:t>
      </w:r>
    </w:p>
    <w:p w14:paraId="708A89DA" w14:textId="4A163927"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lastRenderedPageBreak/>
        <w:t>nie zawarcie umowy o pracę na czas określony po rozwiązaniu umowy o pracę na okres próbny, nie zawarcie kolejnej umowy o pracę na czas określony lub nie zawarcie umowy o pracę na czas nieokreślony, po rozwiązaniu umowy o pracę na czas określony</w:t>
      </w:r>
      <w:r w:rsidR="00F85BFF">
        <w:rPr>
          <w:rFonts w:ascii="Arial" w:eastAsia="Times New Roman" w:hAnsi="Arial" w:cs="Arial"/>
          <w:bCs/>
          <w:kern w:val="0"/>
          <w:lang w:eastAsia="pl-PL"/>
          <w14:ligatures w14:val="none"/>
        </w:rPr>
        <w:t xml:space="preserve"> </w:t>
      </w:r>
      <w:r w:rsidRPr="007D400B">
        <w:rPr>
          <w:rFonts w:ascii="Arial" w:eastAsia="Times New Roman" w:hAnsi="Arial" w:cs="Arial"/>
          <w:bCs/>
          <w:kern w:val="0"/>
          <w:lang w:eastAsia="pl-PL"/>
          <w14:ligatures w14:val="none"/>
        </w:rPr>
        <w:t>w sytuacji, gdy sygnalista miał uzasadnione oczekiwanie, że zostanie z nim zawarta taka umowa;</w:t>
      </w:r>
    </w:p>
    <w:p w14:paraId="0DD77665" w14:textId="77777777"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obniżenie wynagrodzenia za pracę;</w:t>
      </w:r>
    </w:p>
    <w:p w14:paraId="1DE5C075" w14:textId="77777777"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wstrzymanie awansu albo pominięcie przy awansowaniu;</w:t>
      </w:r>
    </w:p>
    <w:p w14:paraId="12151216" w14:textId="77777777"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pominięcie przy przyznawaniu innych niż wynagrodzenie świadczeń związanych z pracą;</w:t>
      </w:r>
    </w:p>
    <w:p w14:paraId="4D6397B4" w14:textId="77777777"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przeniesienie pracownika na niższe stanowisko pracy;</w:t>
      </w:r>
    </w:p>
    <w:p w14:paraId="00BFB9B3" w14:textId="77777777"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zawieszenie w wykonywaniu obowiązków pracowniczych lub służbowych;</w:t>
      </w:r>
    </w:p>
    <w:p w14:paraId="5643AB51" w14:textId="77777777"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przekazanie innemu pracownikowi dotychczasowych obowiązków pracowniczych;</w:t>
      </w:r>
    </w:p>
    <w:p w14:paraId="7D103178" w14:textId="77777777"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niekorzystną zmianę miejsca wykonywania pracy lub rozkładu czasu pracy;</w:t>
      </w:r>
    </w:p>
    <w:p w14:paraId="7146B53D" w14:textId="77777777"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negatywną ocenę wyników pracy lub negatywną opinię o pracy;</w:t>
      </w:r>
    </w:p>
    <w:p w14:paraId="40A3CDAF" w14:textId="6E572B0C"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nałożenie lub zastosowanie środka dyscyplinarnego, w tym kary finansowej, lub środka o</w:t>
      </w:r>
      <w:r w:rsidR="00E06A3B">
        <w:rPr>
          <w:rFonts w:ascii="Arial" w:eastAsia="Times New Roman" w:hAnsi="Arial" w:cs="Arial"/>
          <w:bCs/>
          <w:kern w:val="0"/>
          <w:lang w:eastAsia="pl-PL"/>
          <w14:ligatures w14:val="none"/>
        </w:rPr>
        <w:t> </w:t>
      </w:r>
      <w:r w:rsidRPr="007D400B">
        <w:rPr>
          <w:rFonts w:ascii="Arial" w:eastAsia="Times New Roman" w:hAnsi="Arial" w:cs="Arial"/>
          <w:bCs/>
          <w:kern w:val="0"/>
          <w:lang w:eastAsia="pl-PL"/>
          <w14:ligatures w14:val="none"/>
        </w:rPr>
        <w:t>podobnym charakterze;</w:t>
      </w:r>
    </w:p>
    <w:p w14:paraId="67169B66" w14:textId="77777777"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przymuszanie, zastraszanie lub wykluczanie;</w:t>
      </w:r>
    </w:p>
    <w:p w14:paraId="69547650" w14:textId="77777777"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 xml:space="preserve">stosowanie </w:t>
      </w:r>
      <w:proofErr w:type="spellStart"/>
      <w:r w:rsidRPr="007D400B">
        <w:rPr>
          <w:rFonts w:ascii="Arial" w:eastAsia="Times New Roman" w:hAnsi="Arial" w:cs="Arial"/>
          <w:bCs/>
          <w:kern w:val="0"/>
          <w:lang w:eastAsia="pl-PL"/>
          <w14:ligatures w14:val="none"/>
        </w:rPr>
        <w:t>mobbingu</w:t>
      </w:r>
      <w:proofErr w:type="spellEnd"/>
      <w:r w:rsidRPr="007D400B">
        <w:rPr>
          <w:rFonts w:ascii="Arial" w:eastAsia="Times New Roman" w:hAnsi="Arial" w:cs="Arial"/>
          <w:bCs/>
          <w:kern w:val="0"/>
          <w:lang w:eastAsia="pl-PL"/>
          <w14:ligatures w14:val="none"/>
        </w:rPr>
        <w:t>;</w:t>
      </w:r>
    </w:p>
    <w:p w14:paraId="684BC83B" w14:textId="0388F0EE"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dyskryminację</w:t>
      </w:r>
      <w:r w:rsidR="00721929">
        <w:rPr>
          <w:rFonts w:ascii="Arial" w:eastAsia="Times New Roman" w:hAnsi="Arial" w:cs="Arial"/>
          <w:bCs/>
          <w:kern w:val="0"/>
          <w:lang w:eastAsia="pl-PL"/>
          <w14:ligatures w14:val="none"/>
        </w:rPr>
        <w:t>;</w:t>
      </w:r>
    </w:p>
    <w:p w14:paraId="3E4D7239" w14:textId="77777777"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niekorzystne lub niesprawiedliwe traktowanie;</w:t>
      </w:r>
    </w:p>
    <w:p w14:paraId="3C23D909" w14:textId="77777777"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wstrzymanie udziału lub pominięcie przy typowaniu do udziału w szkoleniach podnoszących kwalifikacje zawodowe;</w:t>
      </w:r>
    </w:p>
    <w:p w14:paraId="464A106D" w14:textId="77777777"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nieuzasadnione skierowanie na badanie lekarskie, w tym badania psychiatryczne, o ile przepisy odrębne przewidują możliwość skierowania pracownika na takie badanie;</w:t>
      </w:r>
    </w:p>
    <w:p w14:paraId="2264FD7E" w14:textId="77777777"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Times New Roman" w:hAnsi="Arial" w:cs="Arial"/>
          <w:bCs/>
          <w:kern w:val="0"/>
          <w:lang w:eastAsia="pl-PL"/>
          <w14:ligatures w14:val="none"/>
        </w:rPr>
        <w:t>działanie zmierzające do utrudnienia znalezienia w przyszłości zatrudnienia w danym sektorze lub branży na podstawie nieformalnego lub formalnego porozumienia sektorowego lub branżowego;</w:t>
      </w:r>
    </w:p>
    <w:p w14:paraId="175D80BA" w14:textId="77777777"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Aptos" w:hAnsi="Arial" w:cs="Times New Roman"/>
          <w14:ligatures w14:val="none"/>
        </w:rPr>
        <w:t>spowodowanie straty finansowej, w tym gospodarczej, lub utraty dochodu;</w:t>
      </w:r>
    </w:p>
    <w:p w14:paraId="79200AA7" w14:textId="756B76E9" w:rsidR="007D400B" w:rsidRPr="007D400B" w:rsidRDefault="007D400B" w:rsidP="00190AFE">
      <w:pPr>
        <w:numPr>
          <w:ilvl w:val="0"/>
          <w:numId w:val="16"/>
        </w:numPr>
        <w:spacing w:before="160" w:after="120" w:line="300" w:lineRule="auto"/>
        <w:ind w:left="709" w:hanging="425"/>
        <w:jc w:val="both"/>
        <w:rPr>
          <w:rFonts w:ascii="Arial" w:eastAsia="Times New Roman" w:hAnsi="Arial" w:cs="Arial"/>
          <w:bCs/>
          <w:kern w:val="0"/>
          <w:lang w:eastAsia="pl-PL"/>
          <w14:ligatures w14:val="none"/>
        </w:rPr>
      </w:pPr>
      <w:r w:rsidRPr="007D400B">
        <w:rPr>
          <w:rFonts w:ascii="Arial" w:eastAsia="Aptos" w:hAnsi="Arial" w:cs="Times New Roman"/>
          <w14:ligatures w14:val="none"/>
        </w:rPr>
        <w:t>wyrządzenie innej szkody niematerialnej, w tym naruszeniu dóbr osobistych,</w:t>
      </w:r>
      <w:r w:rsidR="00D808BA">
        <w:rPr>
          <w:rFonts w:ascii="Arial" w:eastAsia="Aptos" w:hAnsi="Arial" w:cs="Times New Roman"/>
          <w14:ligatures w14:val="none"/>
        </w:rPr>
        <w:t xml:space="preserve"> </w:t>
      </w:r>
      <w:r w:rsidRPr="007D400B">
        <w:rPr>
          <w:rFonts w:ascii="Arial" w:eastAsia="Aptos" w:hAnsi="Arial" w:cs="Times New Roman"/>
          <w14:ligatures w14:val="none"/>
        </w:rPr>
        <w:t>w</w:t>
      </w:r>
      <w:r w:rsidR="00D808BA">
        <w:rPr>
          <w:rFonts w:ascii="Arial" w:eastAsia="Aptos" w:hAnsi="Arial" w:cs="Times New Roman"/>
          <w14:ligatures w14:val="none"/>
        </w:rPr>
        <w:t> </w:t>
      </w:r>
      <w:r w:rsidRPr="007D400B">
        <w:rPr>
          <w:rFonts w:ascii="Arial" w:eastAsia="Aptos" w:hAnsi="Arial" w:cs="Times New Roman"/>
          <w14:ligatures w14:val="none"/>
        </w:rPr>
        <w:t>szczególności dobrego imienia sygnalisty</w:t>
      </w:r>
      <w:r w:rsidR="00721929">
        <w:rPr>
          <w:rFonts w:ascii="Arial" w:eastAsia="Aptos" w:hAnsi="Arial" w:cs="Times New Roman"/>
          <w14:ligatures w14:val="none"/>
        </w:rPr>
        <w:t>.</w:t>
      </w:r>
    </w:p>
    <w:p w14:paraId="68DC49F2" w14:textId="77777777" w:rsidR="007D400B" w:rsidRPr="007D400B" w:rsidRDefault="007D400B" w:rsidP="00190AFE">
      <w:pPr>
        <w:numPr>
          <w:ilvl w:val="0"/>
          <w:numId w:val="13"/>
        </w:numPr>
        <w:suppressAutoHyphens/>
        <w:autoSpaceDE w:val="0"/>
        <w:autoSpaceDN w:val="0"/>
        <w:adjustRightInd w:val="0"/>
        <w:spacing w:before="160" w:after="120" w:line="300" w:lineRule="auto"/>
        <w:ind w:left="357" w:hanging="357"/>
        <w:jc w:val="both"/>
        <w:rPr>
          <w:rFonts w:ascii="Times" w:eastAsia="Times New Roman" w:hAnsi="Times" w:cs="Arial"/>
          <w:bCs/>
          <w:kern w:val="0"/>
          <w:sz w:val="24"/>
          <w:szCs w:val="20"/>
          <w:lang w:eastAsia="pl-PL"/>
          <w14:ligatures w14:val="none"/>
        </w:rPr>
      </w:pPr>
      <w:r w:rsidRPr="007D400B">
        <w:rPr>
          <w:rFonts w:ascii="Arial" w:eastAsia="Times New Roman" w:hAnsi="Arial" w:cs="Arial"/>
          <w:bCs/>
          <w:kern w:val="0"/>
          <w:lang w:eastAsia="pl-PL"/>
          <w14:ligatures w14:val="none"/>
        </w:rPr>
        <w:t xml:space="preserve">Za niekorzystne traktowanie z powodu dokonania zgłoszenia lub ujawnienia publicznego uważa się także groźbę lub próbę zastosowania środka określonego w ust. 4, chyba że pracodawca udowodni, że kierował się obiektywnymi powodami. </w:t>
      </w:r>
    </w:p>
    <w:p w14:paraId="38D841DB" w14:textId="5F81DABE" w:rsidR="007D400B" w:rsidRPr="007D400B" w:rsidRDefault="007D400B" w:rsidP="00190AFE">
      <w:pPr>
        <w:suppressAutoHyphens/>
        <w:autoSpaceDE w:val="0"/>
        <w:autoSpaceDN w:val="0"/>
        <w:adjustRightInd w:val="0"/>
        <w:spacing w:before="160" w:after="120" w:line="300" w:lineRule="auto"/>
        <w:ind w:left="357" w:hanging="357"/>
        <w:jc w:val="both"/>
        <w:rPr>
          <w:rFonts w:ascii="Arial" w:eastAsia="Times New Roman" w:hAnsi="Arial" w:cs="Arial"/>
          <w:kern w:val="0"/>
          <w:lang w:eastAsia="pl-PL"/>
          <w14:ligatures w14:val="none"/>
        </w:rPr>
      </w:pPr>
      <w:r w:rsidRPr="00F85BFF">
        <w:rPr>
          <w:rFonts w:ascii="Arial" w:eastAsia="Times New Roman" w:hAnsi="Arial" w:cs="Arial"/>
          <w:bCs/>
          <w:kern w:val="0"/>
          <w:lang w:eastAsia="pl-PL"/>
          <w14:ligatures w14:val="none"/>
        </w:rPr>
        <w:lastRenderedPageBreak/>
        <w:t>6.</w:t>
      </w:r>
      <w:r w:rsidRPr="007D400B">
        <w:rPr>
          <w:rFonts w:ascii="Arial" w:eastAsia="Times New Roman" w:hAnsi="Arial" w:cs="Arial"/>
          <w:b/>
          <w:kern w:val="0"/>
          <w:lang w:eastAsia="pl-PL"/>
          <w14:ligatures w14:val="none"/>
        </w:rPr>
        <w:t xml:space="preserve"> </w:t>
      </w:r>
      <w:r w:rsidRPr="007D400B">
        <w:rPr>
          <w:rFonts w:ascii="Arial" w:eastAsia="Times New Roman" w:hAnsi="Arial" w:cs="Arial"/>
          <w:kern w:val="0"/>
          <w:lang w:eastAsia="pl-PL"/>
          <w14:ligatures w14:val="none"/>
        </w:rPr>
        <w:t xml:space="preserve">Przepisy </w:t>
      </w:r>
      <w:r w:rsidRPr="00190AFE">
        <w:rPr>
          <w:rFonts w:ascii="Arial" w:eastAsia="Times New Roman" w:hAnsi="Arial" w:cs="Arial"/>
          <w:kern w:val="0"/>
          <w:lang w:eastAsia="pl-PL"/>
          <w14:ligatures w14:val="none"/>
        </w:rPr>
        <w:t>§ 1</w:t>
      </w:r>
      <w:r w:rsidR="00190AFE" w:rsidRPr="00190AFE">
        <w:rPr>
          <w:rFonts w:ascii="Arial" w:eastAsia="Times New Roman" w:hAnsi="Arial" w:cs="Arial"/>
          <w:kern w:val="0"/>
          <w:lang w:eastAsia="pl-PL"/>
          <w14:ligatures w14:val="none"/>
        </w:rPr>
        <w:t>6</w:t>
      </w:r>
      <w:r w:rsidRPr="00190AFE">
        <w:rPr>
          <w:rFonts w:ascii="Arial" w:eastAsia="Times New Roman" w:hAnsi="Arial" w:cs="Arial"/>
          <w:kern w:val="0"/>
          <w:lang w:eastAsia="pl-PL"/>
          <w14:ligatures w14:val="none"/>
        </w:rPr>
        <w:t xml:space="preserve"> </w:t>
      </w:r>
      <w:r w:rsidRPr="007D400B">
        <w:rPr>
          <w:rFonts w:ascii="Arial" w:eastAsia="Times New Roman" w:hAnsi="Arial" w:cs="Arial"/>
          <w:kern w:val="0"/>
          <w:lang w:eastAsia="pl-PL"/>
          <w14:ligatures w14:val="none"/>
        </w:rPr>
        <w:t>stosuje się do osoby pomagającej w dokonaniu zgłoszenia oraz osoby powiązanej ze zgłaszającym, jeżeli również pozostają w stosunku pracy z pracodawcą zatrudniającym zgłaszającego.</w:t>
      </w:r>
    </w:p>
    <w:p w14:paraId="0BF9D5ED" w14:textId="77777777" w:rsidR="007D400B" w:rsidRPr="007D400B" w:rsidRDefault="007D400B" w:rsidP="00190AFE">
      <w:pPr>
        <w:numPr>
          <w:ilvl w:val="0"/>
          <w:numId w:val="17"/>
        </w:numPr>
        <w:tabs>
          <w:tab w:val="left" w:pos="426"/>
          <w:tab w:val="left" w:pos="709"/>
          <w:tab w:val="left" w:pos="993"/>
        </w:tabs>
        <w:spacing w:before="160" w:after="120" w:line="300" w:lineRule="auto"/>
        <w:ind w:left="357" w:hanging="357"/>
        <w:jc w:val="both"/>
        <w:rPr>
          <w:rFonts w:ascii="Arial" w:eastAsia="Calibri" w:hAnsi="Arial" w:cs="Arial"/>
          <w:bCs/>
          <w:kern w:val="0"/>
          <w14:ligatures w14:val="none"/>
        </w:rPr>
      </w:pPr>
      <w:r w:rsidRPr="007D400B">
        <w:rPr>
          <w:rFonts w:ascii="Arial" w:eastAsia="Calibri" w:hAnsi="Arial" w:cs="Arial"/>
          <w:bCs/>
          <w:kern w:val="0"/>
          <w14:ligatures w14:val="none"/>
        </w:rPr>
        <w:t xml:space="preserve">Pracodawca chroni sygnalistę przed szykanami, dyskryminacją i molestowaniem psychicznym w związku z podjętym przezeń legalnymi działaniami w zakresie przekazywania zgłoszeń o wykrytych lub domniemanych nieprawidłowościach lub naruszeń prawa. </w:t>
      </w:r>
    </w:p>
    <w:p w14:paraId="6A4259AA" w14:textId="77777777" w:rsidR="007D400B" w:rsidRPr="007D400B" w:rsidRDefault="007D400B" w:rsidP="00190AFE">
      <w:pPr>
        <w:numPr>
          <w:ilvl w:val="0"/>
          <w:numId w:val="17"/>
        </w:numPr>
        <w:tabs>
          <w:tab w:val="left" w:pos="426"/>
          <w:tab w:val="left" w:pos="709"/>
          <w:tab w:val="left" w:pos="993"/>
        </w:tabs>
        <w:spacing w:before="160" w:after="120" w:line="300" w:lineRule="auto"/>
        <w:ind w:left="357" w:hanging="357"/>
        <w:jc w:val="both"/>
        <w:rPr>
          <w:rFonts w:ascii="Arial" w:eastAsia="Calibri" w:hAnsi="Arial" w:cs="Arial"/>
          <w:bCs/>
          <w:kern w:val="0"/>
          <w14:ligatures w14:val="none"/>
        </w:rPr>
      </w:pPr>
      <w:r w:rsidRPr="007D400B">
        <w:rPr>
          <w:rFonts w:ascii="Arial" w:eastAsia="Calibri" w:hAnsi="Arial" w:cs="Arial"/>
          <w:bCs/>
          <w:kern w:val="0"/>
          <w14:ligatures w14:val="none"/>
        </w:rPr>
        <w:t>Ochrona obejmuje taki okres czasu, jaki jest uzasadniony okolicznościami, nie krótszy jednak niż okres postępowania wyjaśniającego.</w:t>
      </w:r>
    </w:p>
    <w:p w14:paraId="7C50C32B" w14:textId="32560078" w:rsidR="007D400B" w:rsidRPr="007D400B" w:rsidRDefault="007D400B" w:rsidP="00190AFE">
      <w:pPr>
        <w:numPr>
          <w:ilvl w:val="0"/>
          <w:numId w:val="17"/>
        </w:numPr>
        <w:tabs>
          <w:tab w:val="left" w:pos="426"/>
          <w:tab w:val="left" w:pos="709"/>
          <w:tab w:val="left" w:pos="993"/>
        </w:tabs>
        <w:spacing w:before="160" w:after="120" w:line="300" w:lineRule="auto"/>
        <w:ind w:left="357" w:hanging="357"/>
        <w:jc w:val="both"/>
        <w:rPr>
          <w:rFonts w:ascii="Arial" w:eastAsia="Calibri" w:hAnsi="Arial" w:cs="Arial"/>
          <w:bCs/>
          <w:kern w:val="0"/>
          <w14:ligatures w14:val="none"/>
        </w:rPr>
      </w:pPr>
      <w:r w:rsidRPr="007D400B">
        <w:rPr>
          <w:rFonts w:ascii="Arial" w:eastAsia="Calibri" w:hAnsi="Arial" w:cs="Arial"/>
          <w:bCs/>
          <w:kern w:val="0"/>
          <w14:ligatures w14:val="none"/>
        </w:rPr>
        <w:t>Ochrona sygnalisty w rozumieniu niniejszej procedury nie zastępuje ochrony wynikającej z obowiązujących przepisów prawa.</w:t>
      </w:r>
    </w:p>
    <w:p w14:paraId="0C7C772A" w14:textId="3D98E535" w:rsidR="007D400B" w:rsidRPr="007D400B" w:rsidRDefault="007D400B" w:rsidP="00190AFE">
      <w:pPr>
        <w:numPr>
          <w:ilvl w:val="0"/>
          <w:numId w:val="17"/>
        </w:numPr>
        <w:tabs>
          <w:tab w:val="left" w:pos="426"/>
          <w:tab w:val="left" w:pos="709"/>
          <w:tab w:val="left" w:pos="993"/>
          <w:tab w:val="left" w:pos="1276"/>
          <w:tab w:val="left" w:pos="1985"/>
        </w:tabs>
        <w:spacing w:before="160" w:after="120" w:line="300" w:lineRule="auto"/>
        <w:ind w:left="357" w:hanging="357"/>
        <w:jc w:val="both"/>
        <w:rPr>
          <w:rFonts w:ascii="Arial" w:eastAsia="Calibri" w:hAnsi="Arial" w:cs="Arial"/>
          <w:bCs/>
          <w:kern w:val="0"/>
          <w14:ligatures w14:val="none"/>
        </w:rPr>
      </w:pPr>
      <w:r w:rsidRPr="007D400B">
        <w:rPr>
          <w:rFonts w:ascii="Arial" w:eastAsia="Calibri" w:hAnsi="Arial" w:cs="Arial"/>
          <w:kern w:val="0"/>
          <w14:ligatures w14:val="none"/>
        </w:rPr>
        <w:t>Sygnalista, który dokonał zgłoszenia, a którego dane osobowe zostały w sposób nieuprawniony ujawnione, doświadczył jakichkolwiek działań odwetowych, dyskryminacji lub innego rodzaju niesprawiedliwego traktowania, powinien niezwłocznie powiadomić o</w:t>
      </w:r>
      <w:r w:rsidR="004F6BE7">
        <w:rPr>
          <w:rFonts w:ascii="Arial" w:eastAsia="Calibri" w:hAnsi="Arial" w:cs="Arial"/>
          <w:kern w:val="0"/>
          <w14:ligatures w14:val="none"/>
        </w:rPr>
        <w:t> </w:t>
      </w:r>
      <w:r w:rsidRPr="007D400B">
        <w:rPr>
          <w:rFonts w:ascii="Arial" w:eastAsia="Calibri" w:hAnsi="Arial" w:cs="Arial"/>
          <w:kern w:val="0"/>
          <w14:ligatures w14:val="none"/>
        </w:rPr>
        <w:t xml:space="preserve">zaistniałej </w:t>
      </w:r>
      <w:r w:rsidRPr="002320F1">
        <w:rPr>
          <w:rFonts w:ascii="Arial" w:eastAsia="Calibri" w:hAnsi="Arial" w:cs="Arial"/>
          <w:kern w:val="0"/>
          <w14:ligatures w14:val="none"/>
        </w:rPr>
        <w:t xml:space="preserve">sytuacji </w:t>
      </w:r>
      <w:r w:rsidR="00F62D5B" w:rsidRPr="002320F1">
        <w:rPr>
          <w:rFonts w:ascii="Arial" w:eastAsia="Calibri" w:hAnsi="Arial" w:cs="Arial"/>
          <w:kern w:val="0"/>
          <w14:ligatures w14:val="none"/>
        </w:rPr>
        <w:t>Zespół</w:t>
      </w:r>
      <w:r w:rsidRPr="002320F1">
        <w:rPr>
          <w:rFonts w:ascii="Arial" w:eastAsia="Calibri" w:hAnsi="Arial" w:cs="Arial"/>
          <w:kern w:val="0"/>
          <w14:ligatures w14:val="none"/>
        </w:rPr>
        <w:t xml:space="preserve">, wykorzystując do tego załącznik </w:t>
      </w:r>
      <w:r w:rsidR="00B83568">
        <w:rPr>
          <w:rFonts w:ascii="Arial" w:eastAsia="Calibri" w:hAnsi="Arial" w:cs="Arial"/>
          <w:kern w:val="0"/>
          <w14:ligatures w14:val="none"/>
        </w:rPr>
        <w:t>nr 2</w:t>
      </w:r>
      <w:r w:rsidRPr="002320F1">
        <w:rPr>
          <w:rFonts w:ascii="Arial" w:eastAsia="Calibri" w:hAnsi="Arial" w:cs="Arial"/>
          <w:kern w:val="0"/>
          <w14:ligatures w14:val="none"/>
        </w:rPr>
        <w:t xml:space="preserve"> do </w:t>
      </w:r>
      <w:r w:rsidR="00D915AD">
        <w:rPr>
          <w:rFonts w:ascii="Arial" w:eastAsia="Calibri" w:hAnsi="Arial" w:cs="Arial"/>
          <w:kern w:val="0"/>
          <w14:ligatures w14:val="none"/>
        </w:rPr>
        <w:t>procedury</w:t>
      </w:r>
      <w:r w:rsidRPr="007D400B">
        <w:rPr>
          <w:rFonts w:ascii="Arial" w:eastAsia="Calibri" w:hAnsi="Arial" w:cs="Arial"/>
          <w:color w:val="7030A0"/>
          <w:kern w:val="0"/>
          <w14:ligatures w14:val="none"/>
        </w:rPr>
        <w:t>.</w:t>
      </w:r>
      <w:r w:rsidR="00D77FBB">
        <w:rPr>
          <w:rFonts w:ascii="Arial" w:eastAsia="Calibri" w:hAnsi="Arial" w:cs="Arial"/>
          <w:color w:val="7030A0"/>
          <w:kern w:val="0"/>
          <w14:ligatures w14:val="none"/>
        </w:rPr>
        <w:t xml:space="preserve"> </w:t>
      </w:r>
      <w:r w:rsidRPr="007D400B">
        <w:rPr>
          <w:rFonts w:ascii="Arial" w:eastAsia="Calibri" w:hAnsi="Arial" w:cs="Arial"/>
          <w:kern w:val="0"/>
          <w14:ligatures w14:val="none"/>
        </w:rPr>
        <w:t xml:space="preserve">Jeżeli analiza informacji potwierdzi zarzuty takiego powiadomienia, </w:t>
      </w:r>
      <w:r w:rsidR="00F62D5B">
        <w:rPr>
          <w:rFonts w:ascii="Arial" w:eastAsia="Calibri" w:hAnsi="Arial" w:cs="Arial"/>
          <w:kern w:val="0"/>
          <w14:ligatures w14:val="none"/>
        </w:rPr>
        <w:t>Zespół</w:t>
      </w:r>
      <w:r w:rsidRPr="007D400B">
        <w:rPr>
          <w:rFonts w:ascii="Arial" w:eastAsia="Calibri" w:hAnsi="Arial" w:cs="Arial"/>
          <w:color w:val="7030A0"/>
          <w:kern w:val="0"/>
          <w14:ligatures w14:val="none"/>
        </w:rPr>
        <w:t xml:space="preserve"> </w:t>
      </w:r>
      <w:r w:rsidRPr="007D400B">
        <w:rPr>
          <w:rFonts w:ascii="Arial" w:eastAsia="Calibri" w:hAnsi="Arial" w:cs="Arial"/>
          <w:kern w:val="0"/>
          <w14:ligatures w14:val="none"/>
        </w:rPr>
        <w:t xml:space="preserve">podejmuje odpowiednie działania mające na celu ochronę sygnalisty. </w:t>
      </w:r>
    </w:p>
    <w:p w14:paraId="3D77518C" w14:textId="2BCEC88A" w:rsidR="007D400B" w:rsidRPr="007D400B" w:rsidRDefault="007D400B" w:rsidP="00190AFE">
      <w:pPr>
        <w:numPr>
          <w:ilvl w:val="0"/>
          <w:numId w:val="17"/>
        </w:numPr>
        <w:tabs>
          <w:tab w:val="left" w:pos="426"/>
          <w:tab w:val="left" w:pos="851"/>
          <w:tab w:val="left" w:pos="993"/>
          <w:tab w:val="left" w:pos="1134"/>
        </w:tabs>
        <w:spacing w:before="160" w:after="120" w:line="300" w:lineRule="auto"/>
        <w:ind w:left="357" w:hanging="357"/>
        <w:jc w:val="both"/>
        <w:rPr>
          <w:rFonts w:ascii="Arial" w:eastAsia="Calibri" w:hAnsi="Arial" w:cs="Arial"/>
          <w:bCs/>
          <w:kern w:val="0"/>
          <w14:ligatures w14:val="none"/>
        </w:rPr>
      </w:pPr>
      <w:r w:rsidRPr="007D400B">
        <w:rPr>
          <w:rFonts w:ascii="Arial" w:eastAsia="Calibri" w:hAnsi="Arial" w:cs="Arial"/>
          <w:kern w:val="0"/>
          <w14:ligatures w14:val="none"/>
        </w:rPr>
        <w:t>Jakiekolwiek środki represji, dyskryminacji lub innego rodzaju niesprawiedliwego traktowania wobec działającego dobrej wierze sygnalisty dokonującego zgłoszenia, będą traktowane jako poważane naruszenie zasad procedury, mogące skutkować odpowiedzialnością porządkową lub rozwiązaniem umowy lub zakończeniem współpracy,</w:t>
      </w:r>
      <w:r w:rsidR="004F6BE7">
        <w:rPr>
          <w:rFonts w:ascii="Arial" w:eastAsia="Calibri" w:hAnsi="Arial" w:cs="Arial"/>
          <w:kern w:val="0"/>
          <w14:ligatures w14:val="none"/>
        </w:rPr>
        <w:t xml:space="preserve"> </w:t>
      </w:r>
      <w:r w:rsidRPr="007D400B">
        <w:rPr>
          <w:rFonts w:ascii="Arial" w:eastAsia="Calibri" w:hAnsi="Arial" w:cs="Arial"/>
          <w:kern w:val="0"/>
          <w14:ligatures w14:val="none"/>
        </w:rPr>
        <w:t xml:space="preserve">a także rodzić odpowiedzialność materialną, zgodnie z obowiązującymi przepisami prawa. </w:t>
      </w:r>
    </w:p>
    <w:p w14:paraId="4348AE81" w14:textId="77777777" w:rsidR="007D400B" w:rsidRPr="007D400B" w:rsidRDefault="007D400B" w:rsidP="00190AFE">
      <w:pPr>
        <w:spacing w:before="160" w:after="120" w:line="300" w:lineRule="auto"/>
        <w:jc w:val="center"/>
        <w:rPr>
          <w:rFonts w:ascii="Arial" w:eastAsia="Calibri" w:hAnsi="Arial" w:cs="Arial"/>
          <w:b/>
          <w:kern w:val="0"/>
          <w14:ligatures w14:val="none"/>
        </w:rPr>
      </w:pPr>
    </w:p>
    <w:p w14:paraId="565B563D" w14:textId="47B3FD2E" w:rsidR="007D400B" w:rsidRPr="007D400B" w:rsidRDefault="007D400B" w:rsidP="00190AFE">
      <w:pPr>
        <w:spacing w:before="160" w:after="120" w:line="300" w:lineRule="auto"/>
        <w:jc w:val="center"/>
        <w:rPr>
          <w:rFonts w:ascii="Arial" w:eastAsia="Calibri" w:hAnsi="Arial" w:cs="Arial"/>
          <w:b/>
          <w:kern w:val="0"/>
          <w14:ligatures w14:val="none"/>
        </w:rPr>
      </w:pPr>
      <w:r w:rsidRPr="007D400B">
        <w:rPr>
          <w:rFonts w:ascii="Arial" w:eastAsia="Calibri" w:hAnsi="Arial" w:cs="Arial"/>
          <w:b/>
          <w:kern w:val="0"/>
          <w14:ligatures w14:val="none"/>
        </w:rPr>
        <w:t xml:space="preserve">Rozdział </w:t>
      </w:r>
      <w:r w:rsidR="003C1300">
        <w:rPr>
          <w:rFonts w:ascii="Arial" w:eastAsia="Calibri" w:hAnsi="Arial" w:cs="Arial"/>
          <w:b/>
          <w:kern w:val="0"/>
          <w14:ligatures w14:val="none"/>
        </w:rPr>
        <w:t>8</w:t>
      </w:r>
    </w:p>
    <w:p w14:paraId="09085807" w14:textId="77777777" w:rsidR="007D400B" w:rsidRPr="007D400B" w:rsidRDefault="007D400B" w:rsidP="00190AFE">
      <w:pPr>
        <w:spacing w:before="160" w:after="120" w:line="300" w:lineRule="auto"/>
        <w:jc w:val="center"/>
        <w:rPr>
          <w:rFonts w:ascii="Arial" w:eastAsia="Calibri" w:hAnsi="Arial" w:cs="Arial"/>
          <w:b/>
          <w:kern w:val="0"/>
          <w14:ligatures w14:val="none"/>
        </w:rPr>
      </w:pPr>
      <w:r w:rsidRPr="007D400B">
        <w:rPr>
          <w:rFonts w:ascii="Arial" w:eastAsia="Calibri" w:hAnsi="Arial" w:cs="Arial"/>
          <w:b/>
          <w:kern w:val="0"/>
          <w14:ligatures w14:val="none"/>
        </w:rPr>
        <w:t xml:space="preserve">Prowadzenie rejestru zgłoszeń </w:t>
      </w:r>
    </w:p>
    <w:p w14:paraId="091BE2EF" w14:textId="4F041F51" w:rsidR="005D03D3" w:rsidRDefault="007D400B" w:rsidP="00190AFE">
      <w:pPr>
        <w:tabs>
          <w:tab w:val="left" w:pos="284"/>
        </w:tabs>
        <w:spacing w:before="160" w:after="120" w:line="300" w:lineRule="auto"/>
        <w:ind w:firstLine="142"/>
        <w:contextualSpacing/>
        <w:jc w:val="center"/>
        <w:rPr>
          <w:rFonts w:ascii="Arial" w:eastAsia="Calibri" w:hAnsi="Arial" w:cs="Arial"/>
          <w:b/>
          <w:kern w:val="0"/>
          <w14:ligatures w14:val="none"/>
        </w:rPr>
      </w:pPr>
      <w:r w:rsidRPr="007D400B">
        <w:rPr>
          <w:rFonts w:ascii="Arial" w:eastAsia="Calibri" w:hAnsi="Arial" w:cs="Arial"/>
          <w:b/>
          <w:kern w:val="0"/>
          <w14:ligatures w14:val="none"/>
        </w:rPr>
        <w:t>§ 1</w:t>
      </w:r>
      <w:r w:rsidR="00190AFE">
        <w:rPr>
          <w:rFonts w:ascii="Arial" w:eastAsia="Calibri" w:hAnsi="Arial" w:cs="Arial"/>
          <w:b/>
          <w:kern w:val="0"/>
          <w14:ligatures w14:val="none"/>
        </w:rPr>
        <w:t>7</w:t>
      </w:r>
    </w:p>
    <w:p w14:paraId="2025AD4E" w14:textId="566C0580" w:rsidR="007D400B" w:rsidRPr="007D400B" w:rsidRDefault="007D400B" w:rsidP="00190AFE">
      <w:pPr>
        <w:tabs>
          <w:tab w:val="left" w:pos="284"/>
        </w:tabs>
        <w:spacing w:before="160" w:after="120" w:line="300" w:lineRule="auto"/>
        <w:ind w:left="357" w:hanging="357"/>
        <w:contextualSpacing/>
        <w:jc w:val="both"/>
        <w:rPr>
          <w:rFonts w:ascii="Arial" w:eastAsia="Calibri" w:hAnsi="Arial" w:cs="Arial"/>
          <w:b/>
          <w:bCs/>
          <w:kern w:val="0"/>
          <w14:ligatures w14:val="none"/>
        </w:rPr>
      </w:pPr>
      <w:r w:rsidRPr="00F85BFF">
        <w:rPr>
          <w:rFonts w:ascii="Arial" w:eastAsia="Calibri" w:hAnsi="Arial" w:cs="Arial"/>
          <w:bCs/>
          <w:kern w:val="0"/>
          <w14:ligatures w14:val="none"/>
        </w:rPr>
        <w:t>1.</w:t>
      </w:r>
      <w:r w:rsidRPr="007D400B">
        <w:rPr>
          <w:rFonts w:ascii="Arial" w:eastAsia="Calibri" w:hAnsi="Arial" w:cs="Arial"/>
          <w:b/>
          <w:kern w:val="0"/>
          <w14:ligatures w14:val="none"/>
        </w:rPr>
        <w:t xml:space="preserve"> </w:t>
      </w:r>
      <w:r w:rsidRPr="007D400B">
        <w:rPr>
          <w:rFonts w:ascii="Arial" w:eastAsia="Calibri" w:hAnsi="Arial" w:cs="Arial"/>
          <w:kern w:val="0"/>
          <w14:ligatures w14:val="none"/>
        </w:rPr>
        <w:t>Każde przyjęte zgłoszenie podlega zarejestrowaniu w rejestrze zgłoszeń</w:t>
      </w:r>
      <w:r w:rsidRPr="007D400B">
        <w:rPr>
          <w:rFonts w:ascii="Arial" w:eastAsia="Calibri" w:hAnsi="Arial" w:cs="Arial"/>
          <w:b/>
          <w:bCs/>
          <w:kern w:val="0"/>
          <w14:ligatures w14:val="none"/>
        </w:rPr>
        <w:t xml:space="preserve">. </w:t>
      </w:r>
    </w:p>
    <w:p w14:paraId="37B39370" w14:textId="5450BFFF" w:rsidR="007D400B" w:rsidRPr="007D400B" w:rsidRDefault="004F6BE7" w:rsidP="00190AFE">
      <w:pPr>
        <w:numPr>
          <w:ilvl w:val="0"/>
          <w:numId w:val="18"/>
        </w:numPr>
        <w:tabs>
          <w:tab w:val="left" w:pos="993"/>
        </w:tabs>
        <w:spacing w:before="160" w:after="120" w:line="300" w:lineRule="auto"/>
        <w:ind w:left="357" w:hanging="357"/>
        <w:contextualSpacing/>
        <w:jc w:val="both"/>
        <w:rPr>
          <w:rFonts w:ascii="Arial" w:eastAsia="Calibri" w:hAnsi="Arial" w:cs="Arial"/>
          <w:kern w:val="0"/>
          <w14:ligatures w14:val="none"/>
        </w:rPr>
      </w:pPr>
      <w:r w:rsidRPr="00291CEE">
        <w:rPr>
          <w:rFonts w:ascii="Arial" w:eastAsia="Times New Roman" w:hAnsi="Arial" w:cs="Arial"/>
          <w:bCs/>
          <w:kern w:val="0"/>
          <w:lang w:eastAsia="pl-PL"/>
          <w14:ligatures w14:val="none"/>
        </w:rPr>
        <w:t>Centrum Usług Wspólnych w Lublińcu</w:t>
      </w:r>
      <w:r w:rsidR="00D77FBB" w:rsidRPr="00291CEE">
        <w:rPr>
          <w:rFonts w:ascii="Arial" w:eastAsia="Calibri" w:hAnsi="Arial" w:cs="Arial"/>
          <w:kern w:val="0"/>
          <w14:ligatures w14:val="none"/>
        </w:rPr>
        <w:t xml:space="preserve"> </w:t>
      </w:r>
      <w:r w:rsidR="00D77FBB" w:rsidRPr="00D77FBB">
        <w:rPr>
          <w:rFonts w:ascii="Arial" w:eastAsia="Calibri" w:hAnsi="Arial" w:cs="Arial"/>
          <w:kern w:val="0"/>
          <w14:ligatures w14:val="none"/>
        </w:rPr>
        <w:t xml:space="preserve">prowadzi rejestr zgłoszeń wewnętrznych, zgodny ze wzorem określonym w załączniku Nr </w:t>
      </w:r>
      <w:r w:rsidR="0062292E">
        <w:rPr>
          <w:rFonts w:ascii="Arial" w:eastAsia="Calibri" w:hAnsi="Arial" w:cs="Arial"/>
          <w:kern w:val="0"/>
          <w14:ligatures w14:val="none"/>
        </w:rPr>
        <w:t>4</w:t>
      </w:r>
      <w:r w:rsidR="00D77FBB" w:rsidRPr="00D77FBB">
        <w:rPr>
          <w:rFonts w:ascii="Arial" w:eastAsia="Calibri" w:hAnsi="Arial" w:cs="Arial"/>
          <w:kern w:val="0"/>
          <w14:ligatures w14:val="none"/>
        </w:rPr>
        <w:t xml:space="preserve"> do niniejszej procedury</w:t>
      </w:r>
      <w:r w:rsidR="00D77FBB">
        <w:rPr>
          <w:rFonts w:ascii="Arial" w:eastAsia="Calibri" w:hAnsi="Arial" w:cs="Arial"/>
          <w:kern w:val="0"/>
          <w14:ligatures w14:val="none"/>
        </w:rPr>
        <w:t>.</w:t>
      </w:r>
    </w:p>
    <w:p w14:paraId="3AB19E03" w14:textId="30A2F11E" w:rsidR="007D400B" w:rsidRPr="0062292E" w:rsidRDefault="007D400B" w:rsidP="0062292E">
      <w:pPr>
        <w:numPr>
          <w:ilvl w:val="0"/>
          <w:numId w:val="18"/>
        </w:numPr>
        <w:tabs>
          <w:tab w:val="left" w:pos="993"/>
        </w:tabs>
        <w:spacing w:before="160" w:after="120" w:line="300" w:lineRule="auto"/>
        <w:ind w:left="357" w:hanging="357"/>
        <w:contextualSpacing/>
        <w:jc w:val="both"/>
        <w:rPr>
          <w:rFonts w:ascii="Arial" w:eastAsia="Calibri" w:hAnsi="Arial" w:cs="Arial"/>
          <w:kern w:val="0"/>
          <w14:ligatures w14:val="none"/>
        </w:rPr>
      </w:pPr>
      <w:r w:rsidRPr="007D400B">
        <w:rPr>
          <w:rFonts w:ascii="Arial" w:eastAsia="Calibri" w:hAnsi="Arial" w:cs="Arial"/>
          <w:kern w:val="0"/>
          <w14:ligatures w14:val="none"/>
        </w:rPr>
        <w:t>Rejestr zgłoszeń powinien zawierać co najmniej:</w:t>
      </w:r>
    </w:p>
    <w:p w14:paraId="4B07BAA5" w14:textId="77777777" w:rsidR="007D400B" w:rsidRPr="007D400B" w:rsidRDefault="007D400B" w:rsidP="00190AFE">
      <w:pPr>
        <w:numPr>
          <w:ilvl w:val="0"/>
          <w:numId w:val="6"/>
        </w:numPr>
        <w:tabs>
          <w:tab w:val="left" w:pos="284"/>
        </w:tabs>
        <w:spacing w:before="160" w:after="120" w:line="300" w:lineRule="auto"/>
        <w:ind w:left="709" w:hanging="425"/>
        <w:contextualSpacing/>
        <w:jc w:val="both"/>
        <w:rPr>
          <w:rFonts w:ascii="Arial" w:eastAsia="Calibri" w:hAnsi="Arial" w:cs="Arial"/>
          <w:kern w:val="0"/>
          <w14:ligatures w14:val="none"/>
        </w:rPr>
      </w:pPr>
      <w:r w:rsidRPr="007D400B">
        <w:rPr>
          <w:rFonts w:ascii="Arial" w:eastAsia="Calibri" w:hAnsi="Arial" w:cs="Arial"/>
          <w:kern w:val="0"/>
          <w14:ligatures w14:val="none"/>
        </w:rPr>
        <w:t>numer sprawy;</w:t>
      </w:r>
    </w:p>
    <w:p w14:paraId="029038D1" w14:textId="7B2C90D7" w:rsidR="007D400B" w:rsidRDefault="007D400B" w:rsidP="00190AFE">
      <w:pPr>
        <w:numPr>
          <w:ilvl w:val="0"/>
          <w:numId w:val="6"/>
        </w:numPr>
        <w:tabs>
          <w:tab w:val="left" w:pos="284"/>
        </w:tabs>
        <w:spacing w:before="160" w:after="120" w:line="300" w:lineRule="auto"/>
        <w:ind w:left="709" w:hanging="425"/>
        <w:contextualSpacing/>
        <w:jc w:val="both"/>
        <w:rPr>
          <w:rFonts w:ascii="Arial" w:eastAsia="Calibri" w:hAnsi="Arial" w:cs="Arial"/>
          <w:kern w:val="0"/>
          <w14:ligatures w14:val="none"/>
        </w:rPr>
      </w:pPr>
      <w:r w:rsidRPr="007D400B">
        <w:rPr>
          <w:rFonts w:ascii="Arial" w:eastAsia="Calibri" w:hAnsi="Arial" w:cs="Arial"/>
          <w:kern w:val="0"/>
          <w14:ligatures w14:val="none"/>
        </w:rPr>
        <w:t>przedmiot naruszenia</w:t>
      </w:r>
      <w:r w:rsidR="00D77FBB">
        <w:rPr>
          <w:rFonts w:ascii="Arial" w:eastAsia="Calibri" w:hAnsi="Arial" w:cs="Arial"/>
          <w:kern w:val="0"/>
          <w14:ligatures w14:val="none"/>
        </w:rPr>
        <w:t xml:space="preserve"> prawa</w:t>
      </w:r>
      <w:r w:rsidRPr="007D400B">
        <w:rPr>
          <w:rFonts w:ascii="Arial" w:eastAsia="Calibri" w:hAnsi="Arial" w:cs="Arial"/>
          <w:kern w:val="0"/>
          <w14:ligatures w14:val="none"/>
        </w:rPr>
        <w:t>;</w:t>
      </w:r>
    </w:p>
    <w:p w14:paraId="3A0F73E2" w14:textId="287A77E7" w:rsidR="00D77FBB" w:rsidRDefault="00D77FBB" w:rsidP="00190AFE">
      <w:pPr>
        <w:numPr>
          <w:ilvl w:val="0"/>
          <w:numId w:val="6"/>
        </w:numPr>
        <w:tabs>
          <w:tab w:val="left" w:pos="284"/>
        </w:tabs>
        <w:spacing w:before="160" w:after="120" w:line="300" w:lineRule="auto"/>
        <w:ind w:left="709" w:hanging="425"/>
        <w:contextualSpacing/>
        <w:jc w:val="both"/>
        <w:rPr>
          <w:rFonts w:ascii="Arial" w:eastAsia="Calibri" w:hAnsi="Arial" w:cs="Arial"/>
          <w:kern w:val="0"/>
          <w14:ligatures w14:val="none"/>
        </w:rPr>
      </w:pPr>
      <w:r>
        <w:rPr>
          <w:rFonts w:ascii="Arial" w:eastAsia="Calibri" w:hAnsi="Arial" w:cs="Arial"/>
          <w:kern w:val="0"/>
          <w14:ligatures w14:val="none"/>
        </w:rPr>
        <w:t>dane osobowe sygnalisty oraz osoby, której dotyczy zgłoszenie, niezbędne do identyfikacji tych osób;</w:t>
      </w:r>
    </w:p>
    <w:p w14:paraId="7EDB9343" w14:textId="46D81896" w:rsidR="00D77FBB" w:rsidRPr="007D400B" w:rsidRDefault="00D77FBB" w:rsidP="00190AFE">
      <w:pPr>
        <w:numPr>
          <w:ilvl w:val="0"/>
          <w:numId w:val="6"/>
        </w:numPr>
        <w:tabs>
          <w:tab w:val="left" w:pos="284"/>
        </w:tabs>
        <w:spacing w:before="160" w:after="120" w:line="300" w:lineRule="auto"/>
        <w:ind w:left="709" w:hanging="425"/>
        <w:contextualSpacing/>
        <w:jc w:val="both"/>
        <w:rPr>
          <w:rFonts w:ascii="Arial" w:eastAsia="Calibri" w:hAnsi="Arial" w:cs="Arial"/>
          <w:kern w:val="0"/>
          <w14:ligatures w14:val="none"/>
        </w:rPr>
      </w:pPr>
      <w:r>
        <w:rPr>
          <w:rFonts w:ascii="Arial" w:eastAsia="Calibri" w:hAnsi="Arial" w:cs="Arial"/>
          <w:kern w:val="0"/>
          <w14:ligatures w14:val="none"/>
        </w:rPr>
        <w:t>adres do kontaktu do sygnalisty;</w:t>
      </w:r>
    </w:p>
    <w:p w14:paraId="71E05A7A" w14:textId="77777777" w:rsidR="007D400B" w:rsidRPr="007D400B" w:rsidRDefault="007D400B" w:rsidP="00190AFE">
      <w:pPr>
        <w:numPr>
          <w:ilvl w:val="0"/>
          <w:numId w:val="6"/>
        </w:numPr>
        <w:tabs>
          <w:tab w:val="left" w:pos="284"/>
        </w:tabs>
        <w:spacing w:before="160" w:after="120" w:line="300" w:lineRule="auto"/>
        <w:ind w:left="709" w:hanging="425"/>
        <w:contextualSpacing/>
        <w:jc w:val="both"/>
        <w:rPr>
          <w:rFonts w:ascii="Arial" w:eastAsia="Calibri" w:hAnsi="Arial" w:cs="Arial"/>
          <w:kern w:val="0"/>
          <w14:ligatures w14:val="none"/>
        </w:rPr>
      </w:pPr>
      <w:r w:rsidRPr="007D400B">
        <w:rPr>
          <w:rFonts w:ascii="Arial" w:eastAsia="Calibri" w:hAnsi="Arial" w:cs="Arial"/>
          <w:kern w:val="0"/>
          <w14:ligatures w14:val="none"/>
        </w:rPr>
        <w:t>datę zgłoszenia wewnętrznego;</w:t>
      </w:r>
    </w:p>
    <w:p w14:paraId="12685676" w14:textId="77777777" w:rsidR="00D77FBB" w:rsidRDefault="007D400B" w:rsidP="00190AFE">
      <w:pPr>
        <w:numPr>
          <w:ilvl w:val="0"/>
          <w:numId w:val="6"/>
        </w:numPr>
        <w:tabs>
          <w:tab w:val="left" w:pos="284"/>
        </w:tabs>
        <w:spacing w:before="160" w:after="120" w:line="300" w:lineRule="auto"/>
        <w:ind w:left="709" w:hanging="425"/>
        <w:contextualSpacing/>
        <w:jc w:val="both"/>
        <w:rPr>
          <w:rFonts w:ascii="Arial" w:eastAsia="Calibri" w:hAnsi="Arial" w:cs="Arial"/>
          <w:kern w:val="0"/>
          <w14:ligatures w14:val="none"/>
        </w:rPr>
      </w:pPr>
      <w:r w:rsidRPr="007D400B">
        <w:rPr>
          <w:rFonts w:ascii="Arial" w:eastAsia="Calibri" w:hAnsi="Arial" w:cs="Arial"/>
          <w:kern w:val="0"/>
          <w14:ligatures w14:val="none"/>
        </w:rPr>
        <w:t>etap postępowania – informacje o podjętych decyzjach i zastosowanych działaniach następczych i zapobiegawczych</w:t>
      </w:r>
      <w:r w:rsidR="00D77FBB">
        <w:rPr>
          <w:rFonts w:ascii="Arial" w:eastAsia="Calibri" w:hAnsi="Arial" w:cs="Arial"/>
          <w:kern w:val="0"/>
          <w14:ligatures w14:val="none"/>
        </w:rPr>
        <w:t xml:space="preserve">; </w:t>
      </w:r>
    </w:p>
    <w:p w14:paraId="0A77CA2E" w14:textId="645B3A38" w:rsidR="002320F1" w:rsidRPr="00D73874" w:rsidRDefault="00D77FBB" w:rsidP="00D73874">
      <w:pPr>
        <w:numPr>
          <w:ilvl w:val="0"/>
          <w:numId w:val="6"/>
        </w:numPr>
        <w:tabs>
          <w:tab w:val="left" w:pos="284"/>
        </w:tabs>
        <w:spacing w:before="160" w:after="120" w:line="300" w:lineRule="auto"/>
        <w:ind w:left="709" w:hanging="425"/>
        <w:contextualSpacing/>
        <w:jc w:val="both"/>
        <w:rPr>
          <w:rFonts w:ascii="Arial" w:eastAsia="Calibri" w:hAnsi="Arial" w:cs="Arial"/>
          <w:kern w:val="0"/>
          <w14:ligatures w14:val="none"/>
        </w:rPr>
      </w:pPr>
      <w:r>
        <w:rPr>
          <w:rFonts w:ascii="Arial" w:eastAsia="Calibri" w:hAnsi="Arial" w:cs="Arial"/>
          <w:kern w:val="0"/>
          <w14:ligatures w14:val="none"/>
        </w:rPr>
        <w:t>datę zakończenia sprawy</w:t>
      </w:r>
      <w:r w:rsidR="007D400B" w:rsidRPr="007D400B">
        <w:rPr>
          <w:rFonts w:ascii="Arial" w:eastAsia="Calibri" w:hAnsi="Arial" w:cs="Arial"/>
          <w:kern w:val="0"/>
          <w14:ligatures w14:val="none"/>
        </w:rPr>
        <w:t>.</w:t>
      </w:r>
    </w:p>
    <w:p w14:paraId="2B3EC701" w14:textId="0EE17293" w:rsidR="007D400B" w:rsidRPr="007D400B" w:rsidRDefault="007D400B" w:rsidP="00190AFE">
      <w:pPr>
        <w:numPr>
          <w:ilvl w:val="0"/>
          <w:numId w:val="7"/>
        </w:numPr>
        <w:tabs>
          <w:tab w:val="left" w:pos="993"/>
        </w:tabs>
        <w:spacing w:before="160" w:after="120" w:line="300" w:lineRule="auto"/>
        <w:ind w:left="357" w:hanging="357"/>
        <w:contextualSpacing/>
        <w:jc w:val="both"/>
        <w:rPr>
          <w:rFonts w:ascii="Arial" w:eastAsia="Aptos" w:hAnsi="Arial" w:cs="Arial"/>
          <w14:ligatures w14:val="none"/>
        </w:rPr>
      </w:pPr>
      <w:r w:rsidRPr="007D400B">
        <w:rPr>
          <w:rFonts w:ascii="Arial" w:eastAsia="Calibri" w:hAnsi="Arial" w:cs="Arial"/>
          <w:kern w:val="0"/>
          <w14:ligatures w14:val="none"/>
        </w:rPr>
        <w:lastRenderedPageBreak/>
        <w:t xml:space="preserve">informacje o niepodjętych działaniach, w przypadku, gdy zgłoszenie zostało dokonane wcześniej z wykorzystaniem kanału publicznego i ujawnienia publicznego lub gdy było wcześniejsze zgłoszenie tego samego naruszenia prawa, a w kolejnym zgłoszenie nie zawierało istotnych nowych informacji. </w:t>
      </w:r>
    </w:p>
    <w:p w14:paraId="1E9C0E43" w14:textId="43EA4EE5" w:rsidR="007D400B" w:rsidRDefault="007D400B" w:rsidP="00190AFE">
      <w:pPr>
        <w:numPr>
          <w:ilvl w:val="0"/>
          <w:numId w:val="7"/>
        </w:numPr>
        <w:tabs>
          <w:tab w:val="left" w:pos="284"/>
        </w:tabs>
        <w:spacing w:before="160" w:after="120" w:line="300" w:lineRule="auto"/>
        <w:ind w:left="357" w:hanging="357"/>
        <w:contextualSpacing/>
        <w:jc w:val="both"/>
        <w:rPr>
          <w:rFonts w:ascii="Arial" w:eastAsia="Aptos" w:hAnsi="Arial" w:cs="Arial"/>
          <w14:ligatures w14:val="none"/>
        </w:rPr>
      </w:pPr>
      <w:r w:rsidRPr="007D400B">
        <w:rPr>
          <w:rFonts w:ascii="Arial" w:eastAsia="Calibri" w:hAnsi="Arial" w:cs="Arial"/>
          <w:kern w:val="0"/>
          <w14:ligatures w14:val="none"/>
        </w:rPr>
        <w:t xml:space="preserve">Rejestr zgłoszeń jest prowadzony przy zachowaniu zasady poufności, a informacje i dokumenty w nim zawarte są przechowywane przez co najmniej 3 lata </w:t>
      </w:r>
      <w:r w:rsidRPr="007D400B">
        <w:rPr>
          <w:rFonts w:ascii="Arial" w:eastAsia="Aptos" w:hAnsi="Arial" w:cs="Arial"/>
          <w14:ligatures w14:val="none"/>
        </w:rPr>
        <w:t>po zakończeniu roku kalendarzowego, w którym zakończono działania następcze, lub po zakończeniu postępowań zainicjowanych tymi działaniami.</w:t>
      </w:r>
    </w:p>
    <w:p w14:paraId="08E56A4C" w14:textId="77777777" w:rsidR="00DB35B5" w:rsidRPr="007D400B" w:rsidRDefault="00DB35B5" w:rsidP="00DB35B5">
      <w:pPr>
        <w:tabs>
          <w:tab w:val="left" w:pos="284"/>
        </w:tabs>
        <w:spacing w:before="160" w:after="120" w:line="300" w:lineRule="auto"/>
        <w:ind w:left="357"/>
        <w:contextualSpacing/>
        <w:jc w:val="both"/>
        <w:rPr>
          <w:rFonts w:ascii="Arial" w:eastAsia="Aptos" w:hAnsi="Arial" w:cs="Arial"/>
          <w14:ligatures w14:val="none"/>
        </w:rPr>
      </w:pPr>
    </w:p>
    <w:p w14:paraId="65283389" w14:textId="4E40F90D" w:rsidR="007D400B" w:rsidRPr="007D400B" w:rsidRDefault="007D400B" w:rsidP="00190AFE">
      <w:pPr>
        <w:spacing w:before="160" w:after="120" w:line="300" w:lineRule="auto"/>
        <w:jc w:val="center"/>
        <w:rPr>
          <w:rFonts w:ascii="Arial" w:eastAsia="Calibri" w:hAnsi="Arial" w:cs="Arial"/>
          <w:b/>
          <w:kern w:val="0"/>
          <w14:ligatures w14:val="none"/>
        </w:rPr>
      </w:pPr>
      <w:bookmarkStart w:id="2" w:name="_Hlk89102827"/>
      <w:r w:rsidRPr="007D400B">
        <w:rPr>
          <w:rFonts w:ascii="Arial" w:eastAsia="Calibri" w:hAnsi="Arial" w:cs="Arial"/>
          <w:b/>
          <w:kern w:val="0"/>
          <w14:ligatures w14:val="none"/>
        </w:rPr>
        <w:t xml:space="preserve">Rozdział </w:t>
      </w:r>
      <w:r w:rsidR="003C1300">
        <w:rPr>
          <w:rFonts w:ascii="Arial" w:eastAsia="Calibri" w:hAnsi="Arial" w:cs="Arial"/>
          <w:b/>
          <w:kern w:val="0"/>
          <w14:ligatures w14:val="none"/>
        </w:rPr>
        <w:t>9</w:t>
      </w:r>
    </w:p>
    <w:p w14:paraId="524E00E2" w14:textId="4F3E30B6" w:rsidR="007D400B" w:rsidRPr="007D400B" w:rsidRDefault="007D400B" w:rsidP="00190AFE">
      <w:pPr>
        <w:spacing w:before="160" w:after="120" w:line="300" w:lineRule="auto"/>
        <w:jc w:val="center"/>
        <w:rPr>
          <w:rFonts w:ascii="Arial" w:eastAsia="Calibri" w:hAnsi="Arial" w:cs="Arial"/>
          <w:b/>
          <w:kern w:val="0"/>
          <w14:ligatures w14:val="none"/>
        </w:rPr>
      </w:pPr>
      <w:r w:rsidRPr="007D400B">
        <w:rPr>
          <w:rFonts w:ascii="Arial" w:eastAsia="Calibri" w:hAnsi="Arial" w:cs="Arial"/>
          <w:b/>
          <w:kern w:val="0"/>
          <w14:ligatures w14:val="none"/>
        </w:rPr>
        <w:t>Odpowiedzialność prawna i karna</w:t>
      </w:r>
      <w:r w:rsidR="00144139">
        <w:rPr>
          <w:rFonts w:ascii="Arial" w:eastAsia="Calibri" w:hAnsi="Arial" w:cs="Arial"/>
          <w:b/>
          <w:kern w:val="0"/>
          <w14:ligatures w14:val="none"/>
        </w:rPr>
        <w:t xml:space="preserve"> –</w:t>
      </w:r>
      <w:r w:rsidR="0029483A">
        <w:rPr>
          <w:rFonts w:ascii="Arial" w:eastAsia="Calibri" w:hAnsi="Arial" w:cs="Arial"/>
          <w:b/>
          <w:kern w:val="0"/>
          <w14:ligatures w14:val="none"/>
        </w:rPr>
        <w:t xml:space="preserve"> informacja</w:t>
      </w:r>
    </w:p>
    <w:p w14:paraId="721229D6" w14:textId="2002F8C4" w:rsidR="00D77FBB" w:rsidRDefault="007D400B" w:rsidP="00190AFE">
      <w:pPr>
        <w:tabs>
          <w:tab w:val="left" w:pos="284"/>
          <w:tab w:val="left" w:pos="567"/>
        </w:tabs>
        <w:spacing w:before="160" w:after="120" w:line="300" w:lineRule="auto"/>
        <w:ind w:firstLine="567"/>
        <w:jc w:val="center"/>
        <w:rPr>
          <w:rFonts w:ascii="Arial" w:eastAsia="Calibri" w:hAnsi="Arial" w:cs="Arial"/>
          <w:b/>
          <w:kern w:val="0"/>
          <w14:ligatures w14:val="none"/>
        </w:rPr>
      </w:pPr>
      <w:r w:rsidRPr="007D400B">
        <w:rPr>
          <w:rFonts w:ascii="Arial" w:eastAsia="Calibri" w:hAnsi="Arial" w:cs="Arial"/>
          <w:b/>
          <w:kern w:val="0"/>
          <w14:ligatures w14:val="none"/>
        </w:rPr>
        <w:t>§ 1</w:t>
      </w:r>
      <w:r w:rsidR="00190AFE">
        <w:rPr>
          <w:rFonts w:ascii="Arial" w:eastAsia="Calibri" w:hAnsi="Arial" w:cs="Arial"/>
          <w:b/>
          <w:kern w:val="0"/>
          <w14:ligatures w14:val="none"/>
        </w:rPr>
        <w:t>8</w:t>
      </w:r>
    </w:p>
    <w:p w14:paraId="1584D072" w14:textId="3A199C27" w:rsidR="007D400B" w:rsidRPr="007D400B" w:rsidRDefault="007D400B" w:rsidP="00190AFE">
      <w:pPr>
        <w:tabs>
          <w:tab w:val="left" w:pos="284"/>
          <w:tab w:val="left" w:pos="567"/>
        </w:tabs>
        <w:spacing w:before="160" w:after="120" w:line="300" w:lineRule="auto"/>
        <w:ind w:left="357" w:hanging="357"/>
        <w:jc w:val="both"/>
        <w:rPr>
          <w:rFonts w:ascii="Arial" w:eastAsia="Calibri" w:hAnsi="Arial" w:cs="Arial"/>
          <w:bCs/>
          <w:kern w:val="0"/>
          <w14:ligatures w14:val="none"/>
        </w:rPr>
      </w:pPr>
      <w:r w:rsidRPr="00F85BFF">
        <w:rPr>
          <w:rFonts w:ascii="Arial" w:eastAsia="Calibri" w:hAnsi="Arial" w:cs="Arial"/>
          <w:bCs/>
          <w:kern w:val="0"/>
          <w14:ligatures w14:val="none"/>
        </w:rPr>
        <w:t>1.</w:t>
      </w:r>
      <w:r w:rsidRPr="007D400B">
        <w:rPr>
          <w:rFonts w:ascii="Arial" w:eastAsia="Calibri" w:hAnsi="Arial" w:cs="Arial"/>
          <w:bCs/>
          <w:kern w:val="0"/>
          <w14:ligatures w14:val="none"/>
        </w:rPr>
        <w:t xml:space="preserve"> Nadużywanie procedury ujawniania nieprawidłowości jest naganne i może skutkować wszczęciem postępowania dyscyplinarnego</w:t>
      </w:r>
      <w:bookmarkEnd w:id="2"/>
      <w:r w:rsidRPr="007D400B">
        <w:rPr>
          <w:rFonts w:ascii="Arial" w:eastAsia="Calibri" w:hAnsi="Arial" w:cs="Arial"/>
          <w:bCs/>
          <w:kern w:val="0"/>
          <w14:ligatures w14:val="none"/>
        </w:rPr>
        <w:t xml:space="preserve">, a w sytuacji złamania prawa </w:t>
      </w:r>
      <w:r w:rsidR="00E536F3">
        <w:rPr>
          <w:rFonts w:ascii="Arial" w:eastAsia="Calibri" w:hAnsi="Arial" w:cs="Arial"/>
          <w:bCs/>
          <w:kern w:val="0"/>
          <w14:ligatures w14:val="none"/>
        </w:rPr>
        <w:t xml:space="preserve">– </w:t>
      </w:r>
      <w:r w:rsidRPr="007D400B">
        <w:rPr>
          <w:rFonts w:ascii="Arial" w:eastAsia="Calibri" w:hAnsi="Arial" w:cs="Arial"/>
          <w:bCs/>
          <w:kern w:val="0"/>
          <w14:ligatures w14:val="none"/>
        </w:rPr>
        <w:t xml:space="preserve">zgłoszeniem tego faktu stosownym organom. W takiej sytuacji nie przysługuje sygnaliście prawo do ochrony tożsamości oraz ochrony zdefiniowanej </w:t>
      </w:r>
      <w:r w:rsidRPr="00190AFE">
        <w:rPr>
          <w:rFonts w:ascii="Arial" w:eastAsia="Calibri" w:hAnsi="Arial" w:cs="Arial"/>
          <w:bCs/>
          <w:kern w:val="0"/>
          <w14:ligatures w14:val="none"/>
        </w:rPr>
        <w:t xml:space="preserve">w Rozdziale </w:t>
      </w:r>
      <w:r w:rsidR="00190AFE" w:rsidRPr="00190AFE">
        <w:rPr>
          <w:rFonts w:ascii="Arial" w:eastAsia="Calibri" w:hAnsi="Arial" w:cs="Arial"/>
          <w:bCs/>
          <w:kern w:val="0"/>
          <w14:ligatures w14:val="none"/>
        </w:rPr>
        <w:t>7</w:t>
      </w:r>
      <w:r w:rsidRPr="00190AFE">
        <w:rPr>
          <w:rFonts w:ascii="Arial" w:eastAsia="Calibri" w:hAnsi="Arial" w:cs="Arial"/>
          <w:bCs/>
          <w:kern w:val="0"/>
          <w14:ligatures w14:val="none"/>
        </w:rPr>
        <w:t>.</w:t>
      </w:r>
    </w:p>
    <w:p w14:paraId="04962859" w14:textId="7AE687E6" w:rsidR="007D400B" w:rsidRPr="007D400B" w:rsidRDefault="007D400B" w:rsidP="00190AFE">
      <w:pPr>
        <w:numPr>
          <w:ilvl w:val="0"/>
          <w:numId w:val="12"/>
        </w:numPr>
        <w:tabs>
          <w:tab w:val="left" w:pos="284"/>
        </w:tabs>
        <w:spacing w:before="160" w:after="120" w:line="300" w:lineRule="auto"/>
        <w:ind w:left="357" w:hanging="357"/>
        <w:jc w:val="both"/>
        <w:rPr>
          <w:rFonts w:ascii="Arial" w:eastAsia="Calibri" w:hAnsi="Arial" w:cs="Arial"/>
          <w:bCs/>
          <w:kern w:val="0"/>
          <w14:ligatures w14:val="none"/>
        </w:rPr>
      </w:pPr>
      <w:r w:rsidRPr="007D400B">
        <w:rPr>
          <w:rFonts w:ascii="Arial" w:eastAsia="Calibri" w:hAnsi="Arial" w:cs="Arial"/>
          <w:bCs/>
          <w:kern w:val="0"/>
          <w14:ligatures w14:val="none"/>
        </w:rPr>
        <w:t>Sygnalista, którego zgłoszenie uznano za nierzetelne, złośliwe lub złożone w złej wierze, w</w:t>
      </w:r>
      <w:r w:rsidR="002320F1">
        <w:rPr>
          <w:rFonts w:ascii="Arial" w:eastAsia="Calibri" w:hAnsi="Arial" w:cs="Arial"/>
          <w:bCs/>
          <w:kern w:val="0"/>
          <w14:ligatures w14:val="none"/>
        </w:rPr>
        <w:t> </w:t>
      </w:r>
      <w:r w:rsidRPr="007D400B">
        <w:rPr>
          <w:rFonts w:ascii="Arial" w:eastAsia="Calibri" w:hAnsi="Arial" w:cs="Arial"/>
          <w:bCs/>
          <w:kern w:val="0"/>
          <w14:ligatures w14:val="none"/>
        </w:rPr>
        <w:t>szczególności stanowiące świadome pomówienie i/lub wprowadzające w błąd poprzez podanie nieprawdziwych danych i faktów jest o tym niezwłocznie zawiadamiany,</w:t>
      </w:r>
      <w:r w:rsidR="002320F1">
        <w:rPr>
          <w:rFonts w:ascii="Arial" w:eastAsia="Calibri" w:hAnsi="Arial" w:cs="Arial"/>
          <w:bCs/>
          <w:kern w:val="0"/>
          <w14:ligatures w14:val="none"/>
        </w:rPr>
        <w:t xml:space="preserve"> </w:t>
      </w:r>
      <w:r w:rsidRPr="007D400B">
        <w:rPr>
          <w:rFonts w:ascii="Arial" w:eastAsia="Calibri" w:hAnsi="Arial" w:cs="Arial"/>
          <w:bCs/>
          <w:kern w:val="0"/>
          <w14:ligatures w14:val="none"/>
        </w:rPr>
        <w:t xml:space="preserve">a jego zgłoszenie odrzucone. </w:t>
      </w:r>
    </w:p>
    <w:p w14:paraId="0F968D9D" w14:textId="77777777" w:rsidR="007D400B" w:rsidRPr="007D400B" w:rsidRDefault="007D400B" w:rsidP="00190AFE">
      <w:pPr>
        <w:numPr>
          <w:ilvl w:val="0"/>
          <w:numId w:val="12"/>
        </w:numPr>
        <w:shd w:val="clear" w:color="auto" w:fill="FFFFFF"/>
        <w:tabs>
          <w:tab w:val="left" w:pos="284"/>
          <w:tab w:val="left" w:pos="567"/>
        </w:tabs>
        <w:spacing w:before="160" w:after="120" w:line="300" w:lineRule="auto"/>
        <w:ind w:left="357" w:hanging="357"/>
        <w:jc w:val="both"/>
        <w:rPr>
          <w:rFonts w:ascii="Arial" w:eastAsia="Calibri" w:hAnsi="Arial" w:cs="Arial"/>
          <w:bCs/>
          <w:kern w:val="0"/>
          <w14:ligatures w14:val="none"/>
        </w:rPr>
      </w:pPr>
      <w:r w:rsidRPr="007D400B">
        <w:rPr>
          <w:rFonts w:ascii="Arial" w:eastAsia="Times New Roman" w:hAnsi="Arial" w:cs="Arial"/>
          <w:kern w:val="0"/>
          <w:lang w:eastAsia="pl-PL"/>
          <w14:ligatures w14:val="none"/>
        </w:rPr>
        <w:t>Kto utrudnia lub uniemożliwia dokonanie zgłoszenia, podlega grzywnie, karze ograniczenia wolności albo pozbawienia wolności do lat roku, a dodatkowo stosuje przemoc, groźbę lub podstęp podlega karze pozbawienia wolności do lat 3. Uporczywe i powtarzające się zachowania, utrudniające zgłoszenie naruszenia prawa zagrożone jest karą pozbawienia wolności do lat 3.</w:t>
      </w:r>
    </w:p>
    <w:p w14:paraId="1DC38B1E" w14:textId="78F87F28" w:rsidR="007D400B" w:rsidRPr="007D400B" w:rsidRDefault="007D400B" w:rsidP="00190AFE">
      <w:pPr>
        <w:numPr>
          <w:ilvl w:val="0"/>
          <w:numId w:val="12"/>
        </w:numPr>
        <w:shd w:val="clear" w:color="auto" w:fill="FFFFFF"/>
        <w:tabs>
          <w:tab w:val="left" w:pos="284"/>
          <w:tab w:val="left" w:pos="567"/>
        </w:tabs>
        <w:spacing w:before="160" w:after="120" w:line="300" w:lineRule="auto"/>
        <w:ind w:left="357" w:hanging="357"/>
        <w:jc w:val="both"/>
        <w:rPr>
          <w:rFonts w:ascii="Arial" w:eastAsia="Calibri" w:hAnsi="Arial" w:cs="Arial"/>
          <w:bCs/>
          <w:kern w:val="0"/>
          <w14:ligatures w14:val="none"/>
        </w:rPr>
      </w:pPr>
      <w:r w:rsidRPr="007D400B">
        <w:rPr>
          <w:rFonts w:ascii="Arial" w:eastAsia="Times New Roman" w:hAnsi="Arial" w:cs="Arial"/>
          <w:kern w:val="0"/>
          <w:lang w:eastAsia="pl-PL"/>
          <w14:ligatures w14:val="none"/>
        </w:rPr>
        <w:t>Kto podejmuje działania odwetowe wobec sygnalisty, osoby pomagającej w dokonaniu zgłoszenia lub osoby powiązanej z sygnalistą podlega grzywnie, karze ograniczenia wolności albo pozbawienia wolności do roku.</w:t>
      </w:r>
    </w:p>
    <w:p w14:paraId="71BCB185" w14:textId="77777777" w:rsidR="007D400B" w:rsidRPr="007D400B" w:rsidRDefault="007D400B" w:rsidP="00190AFE">
      <w:pPr>
        <w:numPr>
          <w:ilvl w:val="0"/>
          <w:numId w:val="12"/>
        </w:numPr>
        <w:shd w:val="clear" w:color="auto" w:fill="FFFFFF"/>
        <w:tabs>
          <w:tab w:val="left" w:pos="284"/>
          <w:tab w:val="left" w:pos="567"/>
        </w:tabs>
        <w:spacing w:before="160" w:after="120" w:line="300" w:lineRule="auto"/>
        <w:ind w:left="357" w:hanging="357"/>
        <w:jc w:val="both"/>
        <w:rPr>
          <w:rFonts w:ascii="Arial" w:eastAsia="Calibri" w:hAnsi="Arial" w:cs="Arial"/>
          <w:bCs/>
          <w:kern w:val="0"/>
          <w14:ligatures w14:val="none"/>
        </w:rPr>
      </w:pPr>
      <w:r w:rsidRPr="007D400B">
        <w:rPr>
          <w:rFonts w:ascii="Arial" w:eastAsia="Times New Roman" w:hAnsi="Arial" w:cs="Arial"/>
          <w:kern w:val="0"/>
          <w:lang w:eastAsia="pl-PL"/>
          <w14:ligatures w14:val="none"/>
        </w:rPr>
        <w:t>Kto wbrew przepisom narusza obowiązek zachowania poufności tożsamości osoby, która dokonała zgłoszenia, podlega grzywnie, karze ograniczenia wolności albo pozbawienia wolności do roku.</w:t>
      </w:r>
    </w:p>
    <w:p w14:paraId="6EF34149" w14:textId="77777777" w:rsidR="007D400B" w:rsidRPr="007D400B" w:rsidRDefault="007D400B" w:rsidP="00190AFE">
      <w:pPr>
        <w:numPr>
          <w:ilvl w:val="0"/>
          <w:numId w:val="12"/>
        </w:numPr>
        <w:shd w:val="clear" w:color="auto" w:fill="FFFFFF"/>
        <w:tabs>
          <w:tab w:val="left" w:pos="284"/>
          <w:tab w:val="left" w:pos="567"/>
        </w:tabs>
        <w:spacing w:before="160" w:after="120" w:line="300" w:lineRule="auto"/>
        <w:ind w:left="357" w:hanging="357"/>
        <w:jc w:val="both"/>
        <w:rPr>
          <w:rFonts w:ascii="Arial" w:eastAsia="Calibri" w:hAnsi="Arial" w:cs="Arial"/>
          <w:bCs/>
          <w:kern w:val="0"/>
          <w14:ligatures w14:val="none"/>
        </w:rPr>
      </w:pPr>
      <w:r w:rsidRPr="007D400B">
        <w:rPr>
          <w:rFonts w:ascii="Arial" w:eastAsia="Times New Roman" w:hAnsi="Arial" w:cs="Arial"/>
          <w:kern w:val="0"/>
          <w:lang w:eastAsia="pl-PL"/>
          <w14:ligatures w14:val="none"/>
        </w:rPr>
        <w:t>Kto dokonał zgłoszenia lub ujawnienia publicznego nieprawdziwych informacji podlega grzywnie, karze ograniczenia wolności albo pozbawienia wolności do lat 2.</w:t>
      </w:r>
    </w:p>
    <w:p w14:paraId="051C8509" w14:textId="77777777" w:rsidR="007D400B" w:rsidRDefault="007D400B" w:rsidP="00190AFE">
      <w:pPr>
        <w:spacing w:before="160" w:after="120" w:line="300" w:lineRule="auto"/>
        <w:ind w:left="284" w:right="9" w:firstLine="436"/>
        <w:contextualSpacing/>
        <w:rPr>
          <w:rFonts w:ascii="Arial" w:eastAsia="Aptos" w:hAnsi="Arial" w:cs="Arial"/>
          <w14:ligatures w14:val="none"/>
        </w:rPr>
      </w:pPr>
    </w:p>
    <w:p w14:paraId="78DEBB2C" w14:textId="77777777" w:rsidR="00DB35B5" w:rsidRDefault="00DB35B5" w:rsidP="00190AFE">
      <w:pPr>
        <w:spacing w:before="160" w:after="120" w:line="300" w:lineRule="auto"/>
        <w:ind w:left="284" w:right="9" w:firstLine="436"/>
        <w:contextualSpacing/>
        <w:rPr>
          <w:rFonts w:ascii="Arial" w:eastAsia="Aptos" w:hAnsi="Arial" w:cs="Arial"/>
          <w14:ligatures w14:val="none"/>
        </w:rPr>
      </w:pPr>
    </w:p>
    <w:p w14:paraId="51120FD8" w14:textId="77777777" w:rsidR="00DB35B5" w:rsidRDefault="00DB35B5" w:rsidP="00190AFE">
      <w:pPr>
        <w:spacing w:before="160" w:after="120" w:line="300" w:lineRule="auto"/>
        <w:ind w:left="284" w:right="9" w:firstLine="436"/>
        <w:contextualSpacing/>
        <w:rPr>
          <w:rFonts w:ascii="Arial" w:eastAsia="Aptos" w:hAnsi="Arial" w:cs="Arial"/>
          <w14:ligatures w14:val="none"/>
        </w:rPr>
      </w:pPr>
    </w:p>
    <w:p w14:paraId="5309AE25" w14:textId="77777777" w:rsidR="00DB35B5" w:rsidRDefault="00DB35B5" w:rsidP="00190AFE">
      <w:pPr>
        <w:spacing w:before="160" w:after="120" w:line="300" w:lineRule="auto"/>
        <w:ind w:left="284" w:right="9" w:firstLine="436"/>
        <w:contextualSpacing/>
        <w:rPr>
          <w:rFonts w:ascii="Arial" w:eastAsia="Aptos" w:hAnsi="Arial" w:cs="Arial"/>
          <w14:ligatures w14:val="none"/>
        </w:rPr>
      </w:pPr>
    </w:p>
    <w:p w14:paraId="75CA460D" w14:textId="77777777" w:rsidR="00DB35B5" w:rsidRDefault="00DB35B5" w:rsidP="00190AFE">
      <w:pPr>
        <w:spacing w:before="160" w:after="120" w:line="300" w:lineRule="auto"/>
        <w:ind w:left="284" w:right="9" w:firstLine="436"/>
        <w:contextualSpacing/>
        <w:rPr>
          <w:rFonts w:ascii="Arial" w:eastAsia="Aptos" w:hAnsi="Arial" w:cs="Arial"/>
          <w14:ligatures w14:val="none"/>
        </w:rPr>
      </w:pPr>
    </w:p>
    <w:p w14:paraId="2E4A6820" w14:textId="77777777" w:rsidR="00DB35B5" w:rsidRPr="007D400B" w:rsidRDefault="00DB35B5" w:rsidP="00190AFE">
      <w:pPr>
        <w:spacing w:before="160" w:after="120" w:line="300" w:lineRule="auto"/>
        <w:ind w:left="284" w:right="9" w:firstLine="436"/>
        <w:contextualSpacing/>
        <w:rPr>
          <w:rFonts w:ascii="Arial" w:eastAsia="Aptos" w:hAnsi="Arial" w:cs="Arial"/>
          <w14:ligatures w14:val="none"/>
        </w:rPr>
      </w:pPr>
    </w:p>
    <w:p w14:paraId="322852F5" w14:textId="12BA2853" w:rsidR="007D400B" w:rsidRPr="007D400B" w:rsidRDefault="007D400B" w:rsidP="00190AFE">
      <w:pPr>
        <w:spacing w:before="160" w:after="120" w:line="300" w:lineRule="auto"/>
        <w:jc w:val="center"/>
        <w:rPr>
          <w:rFonts w:ascii="Arial" w:eastAsia="Calibri" w:hAnsi="Arial" w:cs="Arial"/>
          <w:b/>
          <w:kern w:val="0"/>
          <w14:ligatures w14:val="none"/>
        </w:rPr>
      </w:pPr>
      <w:bookmarkStart w:id="3" w:name="_Hlk176779640"/>
      <w:r w:rsidRPr="007D400B">
        <w:rPr>
          <w:rFonts w:ascii="Arial" w:eastAsia="Calibri" w:hAnsi="Arial" w:cs="Arial"/>
          <w:b/>
          <w:kern w:val="0"/>
          <w14:ligatures w14:val="none"/>
        </w:rPr>
        <w:lastRenderedPageBreak/>
        <w:t xml:space="preserve">Rozdział </w:t>
      </w:r>
      <w:r w:rsidR="003C1300">
        <w:rPr>
          <w:rFonts w:ascii="Arial" w:eastAsia="Calibri" w:hAnsi="Arial" w:cs="Arial"/>
          <w:b/>
          <w:kern w:val="0"/>
          <w14:ligatures w14:val="none"/>
        </w:rPr>
        <w:t>10</w:t>
      </w:r>
    </w:p>
    <w:p w14:paraId="50034CAE" w14:textId="77777777" w:rsidR="007D400B" w:rsidRPr="007D400B" w:rsidRDefault="007D400B" w:rsidP="00190AFE">
      <w:pPr>
        <w:spacing w:before="160" w:after="120" w:line="300" w:lineRule="auto"/>
        <w:jc w:val="center"/>
        <w:rPr>
          <w:rFonts w:ascii="Arial" w:eastAsia="Calibri" w:hAnsi="Arial" w:cs="Arial"/>
          <w:b/>
          <w:kern w:val="0"/>
          <w14:ligatures w14:val="none"/>
        </w:rPr>
      </w:pPr>
      <w:r w:rsidRPr="007D400B">
        <w:rPr>
          <w:rFonts w:ascii="Arial" w:eastAsia="Calibri" w:hAnsi="Arial" w:cs="Arial"/>
          <w:b/>
          <w:kern w:val="0"/>
          <w14:ligatures w14:val="none"/>
        </w:rPr>
        <w:t xml:space="preserve">Zgłoszenia zewnętrzne </w:t>
      </w:r>
    </w:p>
    <w:bookmarkEnd w:id="3"/>
    <w:p w14:paraId="767CA6C4" w14:textId="56E78C5A" w:rsidR="002B27A0" w:rsidRDefault="007D400B" w:rsidP="00190AFE">
      <w:pPr>
        <w:tabs>
          <w:tab w:val="left" w:pos="284"/>
        </w:tabs>
        <w:spacing w:before="160" w:after="120" w:line="300" w:lineRule="auto"/>
        <w:jc w:val="center"/>
        <w:rPr>
          <w:rFonts w:ascii="Arial" w:eastAsia="Calibri" w:hAnsi="Arial" w:cs="Arial"/>
          <w:b/>
          <w:kern w:val="0"/>
          <w14:ligatures w14:val="none"/>
        </w:rPr>
      </w:pPr>
      <w:r w:rsidRPr="007D400B">
        <w:rPr>
          <w:rFonts w:ascii="Arial" w:eastAsia="Calibri" w:hAnsi="Arial" w:cs="Arial"/>
          <w:b/>
          <w:kern w:val="0"/>
          <w14:ligatures w14:val="none"/>
        </w:rPr>
        <w:t xml:space="preserve">§ </w:t>
      </w:r>
      <w:r w:rsidR="00190AFE">
        <w:rPr>
          <w:rFonts w:ascii="Arial" w:eastAsia="Calibri" w:hAnsi="Arial" w:cs="Arial"/>
          <w:b/>
          <w:kern w:val="0"/>
          <w14:ligatures w14:val="none"/>
        </w:rPr>
        <w:t>19</w:t>
      </w:r>
    </w:p>
    <w:p w14:paraId="3F3ED2D3" w14:textId="05F5883A" w:rsidR="002B27A0" w:rsidRPr="002B27A0" w:rsidRDefault="007D400B" w:rsidP="00190AFE">
      <w:pPr>
        <w:pStyle w:val="Akapitzlist"/>
        <w:numPr>
          <w:ilvl w:val="0"/>
          <w:numId w:val="28"/>
        </w:numPr>
        <w:tabs>
          <w:tab w:val="left" w:pos="284"/>
        </w:tabs>
        <w:spacing w:before="160" w:after="120" w:line="300" w:lineRule="auto"/>
        <w:ind w:left="357" w:hanging="357"/>
        <w:jc w:val="both"/>
        <w:rPr>
          <w:rFonts w:ascii="Arial" w:eastAsia="Times New Roman" w:hAnsi="Arial" w:cs="Arial"/>
          <w:bCs/>
          <w:kern w:val="0"/>
          <w:lang w:eastAsia="pl-PL"/>
          <w14:ligatures w14:val="none"/>
        </w:rPr>
      </w:pPr>
      <w:r w:rsidRPr="002B27A0">
        <w:rPr>
          <w:rFonts w:ascii="Arial" w:eastAsia="Calibri" w:hAnsi="Arial" w:cs="Arial"/>
          <w:bCs/>
          <w:kern w:val="0"/>
          <w14:ligatures w14:val="none"/>
        </w:rPr>
        <w:t>Zgłaszający może dokonać zgłoszenia zewnętrznego z pominięciem zgłoszenia wewnętrznego opisanego w niniejsz</w:t>
      </w:r>
      <w:r w:rsidR="003C1300">
        <w:rPr>
          <w:rFonts w:ascii="Arial" w:eastAsia="Calibri" w:hAnsi="Arial" w:cs="Arial"/>
          <w:bCs/>
          <w:kern w:val="0"/>
          <w14:ligatures w14:val="none"/>
        </w:rPr>
        <w:t>ej</w:t>
      </w:r>
      <w:r w:rsidRPr="002B27A0">
        <w:rPr>
          <w:rFonts w:ascii="Arial" w:eastAsia="Calibri" w:hAnsi="Arial" w:cs="Arial"/>
          <w:bCs/>
          <w:kern w:val="0"/>
          <w14:ligatures w14:val="none"/>
        </w:rPr>
        <w:t xml:space="preserve"> procedurze</w:t>
      </w:r>
      <w:r w:rsidR="002B27A0" w:rsidRPr="002B27A0">
        <w:rPr>
          <w:rFonts w:ascii="Arial" w:eastAsia="Calibri" w:hAnsi="Arial" w:cs="Arial"/>
          <w:bCs/>
          <w:kern w:val="0"/>
          <w14:ligatures w14:val="none"/>
        </w:rPr>
        <w:t>.</w:t>
      </w:r>
    </w:p>
    <w:p w14:paraId="0CAF7E88" w14:textId="2E16E43D" w:rsidR="007D400B" w:rsidRPr="002B27A0" w:rsidRDefault="007D400B" w:rsidP="00190AFE">
      <w:pPr>
        <w:pStyle w:val="Akapitzlist"/>
        <w:numPr>
          <w:ilvl w:val="0"/>
          <w:numId w:val="28"/>
        </w:numPr>
        <w:tabs>
          <w:tab w:val="left" w:pos="284"/>
        </w:tabs>
        <w:spacing w:before="160" w:after="120" w:line="300" w:lineRule="auto"/>
        <w:ind w:left="357" w:hanging="357"/>
        <w:jc w:val="both"/>
        <w:rPr>
          <w:rFonts w:ascii="Arial" w:eastAsia="Calibri" w:hAnsi="Arial" w:cs="Arial"/>
          <w:bCs/>
          <w:kern w:val="0"/>
          <w14:ligatures w14:val="none"/>
        </w:rPr>
      </w:pPr>
      <w:r w:rsidRPr="002B27A0">
        <w:rPr>
          <w:rFonts w:ascii="Arial" w:eastAsia="Calibri" w:hAnsi="Arial" w:cs="Arial"/>
          <w:bCs/>
          <w:kern w:val="0"/>
          <w14:ligatures w14:val="none"/>
        </w:rPr>
        <w:t>Zgłoszenia zewnętrzne można dokonywać do:</w:t>
      </w:r>
    </w:p>
    <w:p w14:paraId="69004A7E" w14:textId="77777777" w:rsidR="007D400B" w:rsidRPr="007D400B" w:rsidRDefault="007D400B" w:rsidP="00190AFE">
      <w:pPr>
        <w:numPr>
          <w:ilvl w:val="0"/>
          <w:numId w:val="35"/>
        </w:numPr>
        <w:tabs>
          <w:tab w:val="left" w:pos="284"/>
        </w:tabs>
        <w:spacing w:before="160" w:after="120" w:line="300" w:lineRule="auto"/>
        <w:ind w:left="709" w:hanging="425"/>
        <w:contextualSpacing/>
        <w:jc w:val="both"/>
        <w:rPr>
          <w:rFonts w:ascii="Arial" w:eastAsia="Calibri" w:hAnsi="Arial" w:cs="Arial"/>
          <w:bCs/>
          <w:kern w:val="0"/>
          <w14:ligatures w14:val="none"/>
        </w:rPr>
      </w:pPr>
      <w:r w:rsidRPr="007D400B">
        <w:rPr>
          <w:rFonts w:ascii="Arial" w:eastAsia="Calibri" w:hAnsi="Arial" w:cs="Arial"/>
          <w:bCs/>
          <w:kern w:val="0"/>
          <w14:ligatures w14:val="none"/>
        </w:rPr>
        <w:t>Rzecznika Praw Obywatelskich;</w:t>
      </w:r>
    </w:p>
    <w:p w14:paraId="4B36B6A3" w14:textId="77777777" w:rsidR="007D400B" w:rsidRPr="007D400B" w:rsidRDefault="007D400B" w:rsidP="00190AFE">
      <w:pPr>
        <w:tabs>
          <w:tab w:val="left" w:pos="284"/>
        </w:tabs>
        <w:spacing w:before="160" w:after="120" w:line="300" w:lineRule="auto"/>
        <w:ind w:left="709" w:hanging="425"/>
        <w:contextualSpacing/>
        <w:jc w:val="both"/>
        <w:rPr>
          <w:rFonts w:ascii="Arial" w:eastAsia="Calibri" w:hAnsi="Arial" w:cs="Arial"/>
          <w:bCs/>
          <w:kern w:val="0"/>
          <w14:ligatures w14:val="none"/>
        </w:rPr>
      </w:pPr>
    </w:p>
    <w:p w14:paraId="0D097684" w14:textId="77777777" w:rsidR="007D400B" w:rsidRPr="007D400B" w:rsidRDefault="007D400B" w:rsidP="00190AFE">
      <w:pPr>
        <w:numPr>
          <w:ilvl w:val="0"/>
          <w:numId w:val="35"/>
        </w:numPr>
        <w:tabs>
          <w:tab w:val="left" w:pos="284"/>
        </w:tabs>
        <w:spacing w:before="160" w:after="120" w:line="300" w:lineRule="auto"/>
        <w:ind w:left="709" w:hanging="425"/>
        <w:contextualSpacing/>
        <w:jc w:val="both"/>
        <w:rPr>
          <w:rFonts w:ascii="Arial" w:eastAsia="Calibri" w:hAnsi="Arial" w:cs="Arial"/>
          <w:bCs/>
          <w:kern w:val="0"/>
          <w14:ligatures w14:val="none"/>
        </w:rPr>
      </w:pPr>
      <w:r w:rsidRPr="007D400B">
        <w:rPr>
          <w:rFonts w:ascii="Arial" w:eastAsia="Calibri" w:hAnsi="Arial" w:cs="Arial"/>
          <w:bCs/>
          <w:kern w:val="0"/>
          <w14:ligatures w14:val="none"/>
        </w:rPr>
        <w:t xml:space="preserve">organu publicznego, przyjmującego zgłoszenia dotyczące naruszeń w dziedzinach należących do zakresu działań tych organów. </w:t>
      </w:r>
    </w:p>
    <w:p w14:paraId="42022A9A" w14:textId="77777777" w:rsidR="007D400B" w:rsidRPr="007D400B" w:rsidRDefault="007D400B" w:rsidP="00190AFE">
      <w:pPr>
        <w:spacing w:before="160" w:after="120" w:line="300" w:lineRule="auto"/>
        <w:jc w:val="center"/>
        <w:rPr>
          <w:rFonts w:ascii="Arial" w:eastAsia="Calibri" w:hAnsi="Arial" w:cs="Arial"/>
          <w:b/>
          <w:kern w:val="0"/>
          <w14:ligatures w14:val="none"/>
        </w:rPr>
      </w:pPr>
    </w:p>
    <w:p w14:paraId="68292CC9" w14:textId="2CA55495" w:rsidR="007D400B" w:rsidRPr="007D400B" w:rsidRDefault="007D400B" w:rsidP="00190AFE">
      <w:pPr>
        <w:spacing w:before="160" w:after="120" w:line="300" w:lineRule="auto"/>
        <w:jc w:val="center"/>
        <w:rPr>
          <w:rFonts w:ascii="Arial" w:eastAsia="Calibri" w:hAnsi="Arial" w:cs="Arial"/>
          <w:b/>
          <w:kern w:val="0"/>
          <w14:ligatures w14:val="none"/>
        </w:rPr>
      </w:pPr>
      <w:r w:rsidRPr="007D400B">
        <w:rPr>
          <w:rFonts w:ascii="Arial" w:eastAsia="Calibri" w:hAnsi="Arial" w:cs="Arial"/>
          <w:b/>
          <w:kern w:val="0"/>
          <w14:ligatures w14:val="none"/>
        </w:rPr>
        <w:t>Rozdział 1</w:t>
      </w:r>
      <w:r w:rsidR="003C1300">
        <w:rPr>
          <w:rFonts w:ascii="Arial" w:eastAsia="Calibri" w:hAnsi="Arial" w:cs="Arial"/>
          <w:b/>
          <w:kern w:val="0"/>
          <w14:ligatures w14:val="none"/>
        </w:rPr>
        <w:t>1</w:t>
      </w:r>
    </w:p>
    <w:p w14:paraId="0EA808DE" w14:textId="77777777" w:rsidR="007D400B" w:rsidRPr="007D400B" w:rsidRDefault="007D400B" w:rsidP="00190AFE">
      <w:pPr>
        <w:spacing w:before="160" w:after="120" w:line="300" w:lineRule="auto"/>
        <w:jc w:val="center"/>
        <w:rPr>
          <w:rFonts w:ascii="Arial" w:eastAsia="Calibri" w:hAnsi="Arial" w:cs="Arial"/>
          <w:b/>
          <w:kern w:val="0"/>
          <w14:ligatures w14:val="none"/>
        </w:rPr>
      </w:pPr>
      <w:r w:rsidRPr="007D400B">
        <w:rPr>
          <w:rFonts w:ascii="Arial" w:eastAsia="Calibri" w:hAnsi="Arial" w:cs="Arial"/>
          <w:b/>
          <w:kern w:val="0"/>
          <w14:ligatures w14:val="none"/>
        </w:rPr>
        <w:t xml:space="preserve">Postanowienia końcowe </w:t>
      </w:r>
    </w:p>
    <w:p w14:paraId="50AD7319" w14:textId="0173E2DB" w:rsidR="003135BC" w:rsidRDefault="007D400B" w:rsidP="00190AFE">
      <w:pPr>
        <w:tabs>
          <w:tab w:val="left" w:pos="284"/>
        </w:tabs>
        <w:spacing w:before="160" w:after="120" w:line="300" w:lineRule="auto"/>
        <w:ind w:firstLine="142"/>
        <w:jc w:val="center"/>
        <w:rPr>
          <w:rFonts w:ascii="Arial" w:eastAsia="Calibri" w:hAnsi="Arial" w:cs="Arial"/>
          <w:b/>
          <w:kern w:val="0"/>
          <w14:ligatures w14:val="none"/>
        </w:rPr>
      </w:pPr>
      <w:r w:rsidRPr="007D400B">
        <w:rPr>
          <w:rFonts w:ascii="Arial" w:eastAsia="Calibri" w:hAnsi="Arial" w:cs="Arial"/>
          <w:b/>
          <w:kern w:val="0"/>
          <w14:ligatures w14:val="none"/>
        </w:rPr>
        <w:t>§ 2</w:t>
      </w:r>
      <w:r w:rsidR="00190AFE">
        <w:rPr>
          <w:rFonts w:ascii="Arial" w:eastAsia="Calibri" w:hAnsi="Arial" w:cs="Arial"/>
          <w:b/>
          <w:kern w:val="0"/>
          <w14:ligatures w14:val="none"/>
        </w:rPr>
        <w:t>0</w:t>
      </w:r>
    </w:p>
    <w:p w14:paraId="5F68EB10" w14:textId="6DCE805D" w:rsidR="007D400B" w:rsidRPr="007D400B" w:rsidRDefault="007D400B" w:rsidP="00190AFE">
      <w:pPr>
        <w:tabs>
          <w:tab w:val="left" w:pos="284"/>
        </w:tabs>
        <w:spacing w:before="160" w:after="120" w:line="300" w:lineRule="auto"/>
        <w:ind w:left="357" w:hanging="357"/>
        <w:jc w:val="both"/>
        <w:rPr>
          <w:rFonts w:ascii="Arial" w:eastAsia="Calibri" w:hAnsi="Arial" w:cs="Arial"/>
          <w:kern w:val="0"/>
          <w:shd w:val="clear" w:color="auto" w:fill="FFFFFF"/>
          <w14:ligatures w14:val="none"/>
        </w:rPr>
      </w:pPr>
      <w:r w:rsidRPr="00F85BFF">
        <w:rPr>
          <w:rFonts w:ascii="Arial" w:eastAsia="Calibri" w:hAnsi="Arial" w:cs="Arial"/>
          <w:bCs/>
          <w:kern w:val="0"/>
          <w14:ligatures w14:val="none"/>
        </w:rPr>
        <w:t>1.</w:t>
      </w:r>
      <w:r w:rsidRPr="007D400B">
        <w:rPr>
          <w:rFonts w:ascii="Arial" w:eastAsia="Calibri" w:hAnsi="Arial" w:cs="Arial"/>
          <w:b/>
          <w:kern w:val="0"/>
          <w14:ligatures w14:val="none"/>
        </w:rPr>
        <w:t xml:space="preserve"> </w:t>
      </w:r>
      <w:r w:rsidRPr="007D400B">
        <w:rPr>
          <w:rFonts w:ascii="Arial" w:eastAsia="Calibri" w:hAnsi="Arial" w:cs="Arial"/>
          <w:kern w:val="0"/>
          <w14:ligatures w14:val="none"/>
        </w:rPr>
        <w:t xml:space="preserve">Za adekwatność i skuteczność funkcjonowania Procedury odpowiedzialny jest </w:t>
      </w:r>
      <w:r w:rsidRPr="007D400B">
        <w:rPr>
          <w:rFonts w:ascii="Arial" w:eastAsia="Calibri" w:hAnsi="Arial" w:cs="Arial"/>
          <w:kern w:val="0"/>
          <w:shd w:val="clear" w:color="auto" w:fill="FFFFFF"/>
          <w14:ligatures w14:val="none"/>
        </w:rPr>
        <w:t>Dyrektor szkoły</w:t>
      </w:r>
      <w:r w:rsidR="0029483A">
        <w:rPr>
          <w:rFonts w:ascii="Arial" w:eastAsia="Calibri" w:hAnsi="Arial" w:cs="Arial"/>
          <w:kern w:val="0"/>
          <w:shd w:val="clear" w:color="auto" w:fill="FFFFFF"/>
          <w14:ligatures w14:val="none"/>
        </w:rPr>
        <w:t>, w zakresie obowiązków określonych procedurą, i Dyrektor Centrum Usług Wspólnych</w:t>
      </w:r>
      <w:r w:rsidR="00A834CC">
        <w:rPr>
          <w:rFonts w:ascii="Arial" w:eastAsia="Calibri" w:hAnsi="Arial" w:cs="Arial"/>
          <w:kern w:val="0"/>
          <w:shd w:val="clear" w:color="auto" w:fill="FFFFFF"/>
          <w14:ligatures w14:val="none"/>
        </w:rPr>
        <w:t xml:space="preserve"> w Lublińcu</w:t>
      </w:r>
      <w:r w:rsidR="00144139">
        <w:rPr>
          <w:rFonts w:ascii="Arial" w:eastAsia="Calibri" w:hAnsi="Arial" w:cs="Arial"/>
          <w:kern w:val="0"/>
          <w:shd w:val="clear" w:color="auto" w:fill="FFFFFF"/>
          <w14:ligatures w14:val="none"/>
        </w:rPr>
        <w:t>, w zakresie obowiązków CUW</w:t>
      </w:r>
      <w:r w:rsidRPr="007D400B">
        <w:rPr>
          <w:rFonts w:ascii="Arial" w:eastAsia="Calibri" w:hAnsi="Arial" w:cs="Arial"/>
          <w:kern w:val="0"/>
          <w:shd w:val="clear" w:color="auto" w:fill="FFFFFF"/>
          <w14:ligatures w14:val="none"/>
        </w:rPr>
        <w:t>.</w:t>
      </w:r>
    </w:p>
    <w:p w14:paraId="68AC8A09" w14:textId="764402BA" w:rsidR="007D400B" w:rsidRPr="007D400B" w:rsidRDefault="007D400B" w:rsidP="00190AFE">
      <w:pPr>
        <w:numPr>
          <w:ilvl w:val="0"/>
          <w:numId w:val="20"/>
        </w:numPr>
        <w:tabs>
          <w:tab w:val="left" w:pos="284"/>
          <w:tab w:val="left" w:pos="851"/>
        </w:tabs>
        <w:spacing w:before="160" w:after="120" w:line="300" w:lineRule="auto"/>
        <w:ind w:left="357" w:hanging="357"/>
        <w:jc w:val="both"/>
        <w:rPr>
          <w:rFonts w:ascii="Arial" w:eastAsia="Calibri" w:hAnsi="Arial" w:cs="Arial"/>
          <w:bCs/>
          <w:kern w:val="0"/>
          <w14:ligatures w14:val="none"/>
        </w:rPr>
      </w:pPr>
      <w:r w:rsidRPr="007D400B">
        <w:rPr>
          <w:rFonts w:ascii="Arial" w:eastAsia="Calibri" w:hAnsi="Arial" w:cs="Arial"/>
          <w:kern w:val="0"/>
          <w14:ligatures w14:val="none"/>
        </w:rPr>
        <w:t xml:space="preserve">Pracodawca </w:t>
      </w:r>
      <w:r w:rsidR="0029483A">
        <w:rPr>
          <w:rFonts w:ascii="Arial" w:eastAsia="Calibri" w:hAnsi="Arial" w:cs="Arial"/>
          <w:kern w:val="0"/>
          <w14:ligatures w14:val="none"/>
        </w:rPr>
        <w:t>lub Centrum Usług Wspólnych</w:t>
      </w:r>
      <w:r w:rsidR="00A834CC">
        <w:rPr>
          <w:rFonts w:ascii="Arial" w:eastAsia="Calibri" w:hAnsi="Arial" w:cs="Arial"/>
          <w:kern w:val="0"/>
          <w14:ligatures w14:val="none"/>
        </w:rPr>
        <w:t xml:space="preserve"> w Lublińcu</w:t>
      </w:r>
      <w:r w:rsidR="0029483A">
        <w:rPr>
          <w:rFonts w:ascii="Arial" w:eastAsia="Calibri" w:hAnsi="Arial" w:cs="Arial"/>
          <w:kern w:val="0"/>
          <w14:ligatures w14:val="none"/>
        </w:rPr>
        <w:t xml:space="preserve"> </w:t>
      </w:r>
      <w:r w:rsidRPr="007D400B">
        <w:rPr>
          <w:rFonts w:ascii="Arial" w:eastAsia="Calibri" w:hAnsi="Arial" w:cs="Arial"/>
          <w:kern w:val="0"/>
          <w14:ligatures w14:val="none"/>
        </w:rPr>
        <w:t xml:space="preserve">w każdym czasie udostępnia na żądanie pracownika procedurę i w razie potrzeby wyjaśnia </w:t>
      </w:r>
      <w:r w:rsidR="00A834CC">
        <w:rPr>
          <w:rFonts w:ascii="Arial" w:eastAsia="Calibri" w:hAnsi="Arial" w:cs="Arial"/>
          <w:kern w:val="0"/>
          <w14:ligatures w14:val="none"/>
        </w:rPr>
        <w:t>jej</w:t>
      </w:r>
      <w:r w:rsidRPr="007D400B">
        <w:rPr>
          <w:rFonts w:ascii="Arial" w:eastAsia="Calibri" w:hAnsi="Arial" w:cs="Arial"/>
          <w:kern w:val="0"/>
          <w14:ligatures w14:val="none"/>
        </w:rPr>
        <w:t xml:space="preserve"> treść. </w:t>
      </w:r>
    </w:p>
    <w:p w14:paraId="12DAFCB3" w14:textId="284D2242" w:rsidR="007D400B" w:rsidRPr="007D400B" w:rsidRDefault="007D400B" w:rsidP="00190AFE">
      <w:pPr>
        <w:numPr>
          <w:ilvl w:val="0"/>
          <w:numId w:val="20"/>
        </w:numPr>
        <w:tabs>
          <w:tab w:val="left" w:pos="284"/>
          <w:tab w:val="left" w:pos="851"/>
        </w:tabs>
        <w:spacing w:before="160" w:after="120" w:line="300" w:lineRule="auto"/>
        <w:ind w:left="357" w:hanging="357"/>
        <w:jc w:val="both"/>
        <w:rPr>
          <w:rFonts w:ascii="Arial" w:eastAsia="Calibri" w:hAnsi="Arial" w:cs="Arial"/>
          <w:bCs/>
          <w:kern w:val="0"/>
          <w14:ligatures w14:val="none"/>
        </w:rPr>
      </w:pPr>
      <w:r w:rsidRPr="007D400B">
        <w:rPr>
          <w:rFonts w:ascii="Arial" w:eastAsia="Calibri" w:hAnsi="Arial" w:cs="Arial"/>
          <w:kern w:val="0"/>
          <w14:ligatures w14:val="none"/>
        </w:rPr>
        <w:t>Wszelkie zmiany w procedurze następują w formie pisemnej w trybie obowiązującym dla je</w:t>
      </w:r>
      <w:r w:rsidR="00A834CC">
        <w:rPr>
          <w:rFonts w:ascii="Arial" w:eastAsia="Calibri" w:hAnsi="Arial" w:cs="Arial"/>
          <w:kern w:val="0"/>
          <w14:ligatures w14:val="none"/>
        </w:rPr>
        <w:t>j</w:t>
      </w:r>
      <w:r w:rsidRPr="007D400B">
        <w:rPr>
          <w:rFonts w:ascii="Arial" w:eastAsia="Calibri" w:hAnsi="Arial" w:cs="Arial"/>
          <w:kern w:val="0"/>
          <w14:ligatures w14:val="none"/>
        </w:rPr>
        <w:t xml:space="preserve"> ustalania. </w:t>
      </w:r>
    </w:p>
    <w:p w14:paraId="55A081EC" w14:textId="00AFE5EF" w:rsidR="007D400B" w:rsidRPr="007D400B" w:rsidRDefault="007D400B" w:rsidP="00190AFE">
      <w:pPr>
        <w:numPr>
          <w:ilvl w:val="0"/>
          <w:numId w:val="20"/>
        </w:numPr>
        <w:tabs>
          <w:tab w:val="left" w:pos="284"/>
          <w:tab w:val="left" w:pos="851"/>
        </w:tabs>
        <w:spacing w:before="160" w:after="120" w:line="300" w:lineRule="auto"/>
        <w:ind w:left="357" w:hanging="357"/>
        <w:jc w:val="both"/>
        <w:rPr>
          <w:rFonts w:ascii="Arial" w:eastAsia="Calibri" w:hAnsi="Arial" w:cs="Arial"/>
          <w:bCs/>
          <w:kern w:val="0"/>
          <w14:ligatures w14:val="none"/>
        </w:rPr>
      </w:pPr>
      <w:r w:rsidRPr="007D400B">
        <w:rPr>
          <w:rFonts w:ascii="Arial" w:eastAsia="Calibri" w:hAnsi="Arial" w:cs="Arial"/>
          <w:kern w:val="0"/>
          <w14:ligatures w14:val="none"/>
        </w:rPr>
        <w:t>W sprawach nieuregulowanych w niniejszej</w:t>
      </w:r>
      <w:r w:rsidR="002B27A0">
        <w:rPr>
          <w:rFonts w:ascii="Arial" w:eastAsia="Calibri" w:hAnsi="Arial" w:cs="Arial"/>
          <w:kern w:val="0"/>
          <w14:ligatures w14:val="none"/>
        </w:rPr>
        <w:t xml:space="preserve"> </w:t>
      </w:r>
      <w:r w:rsidRPr="007D400B">
        <w:rPr>
          <w:rFonts w:ascii="Arial" w:eastAsia="Calibri" w:hAnsi="Arial" w:cs="Arial"/>
          <w:kern w:val="0"/>
          <w14:ligatures w14:val="none"/>
        </w:rPr>
        <w:t xml:space="preserve">procedurze mają zastosowanie </w:t>
      </w:r>
      <w:r w:rsidR="00DD3A4E" w:rsidRPr="00DD3A4E">
        <w:rPr>
          <w:rFonts w:ascii="Arial" w:eastAsia="Calibri" w:hAnsi="Arial" w:cs="Arial"/>
          <w:kern w:val="0"/>
          <w14:ligatures w14:val="none"/>
        </w:rPr>
        <w:t>odpowiednie przepisy ustawy z dnia 14 czerwca 2024 r. o ochronie sygnalistów</w:t>
      </w:r>
      <w:r w:rsidR="00A834CC">
        <w:rPr>
          <w:rFonts w:ascii="Arial" w:eastAsia="Calibri" w:hAnsi="Arial" w:cs="Arial"/>
          <w:kern w:val="0"/>
          <w14:ligatures w14:val="none"/>
        </w:rPr>
        <w:t xml:space="preserve"> i</w:t>
      </w:r>
      <w:r w:rsidR="00DD3A4E" w:rsidRPr="00DD3A4E">
        <w:rPr>
          <w:rFonts w:ascii="Arial" w:eastAsia="Calibri" w:hAnsi="Arial" w:cs="Arial"/>
          <w:kern w:val="0"/>
          <w14:ligatures w14:val="none"/>
        </w:rPr>
        <w:t xml:space="preserve"> </w:t>
      </w:r>
      <w:r w:rsidR="008B1524">
        <w:rPr>
          <w:rFonts w:ascii="Arial" w:eastAsia="Calibri" w:hAnsi="Arial" w:cs="Arial"/>
          <w:kern w:val="0"/>
          <w14:ligatures w14:val="none"/>
        </w:rPr>
        <w:t xml:space="preserve">ustawy z dnia 26 czerwca 1974 r. </w:t>
      </w:r>
      <w:r w:rsidR="00DD3A4E" w:rsidRPr="00DD3A4E">
        <w:rPr>
          <w:rFonts w:ascii="Arial" w:eastAsia="Calibri" w:hAnsi="Arial" w:cs="Arial"/>
          <w:kern w:val="0"/>
          <w14:ligatures w14:val="none"/>
        </w:rPr>
        <w:t>Kodeks pracy</w:t>
      </w:r>
      <w:r w:rsidR="00A834CC">
        <w:rPr>
          <w:rFonts w:ascii="Arial" w:eastAsia="Calibri" w:hAnsi="Arial" w:cs="Arial"/>
          <w:kern w:val="0"/>
          <w14:ligatures w14:val="none"/>
        </w:rPr>
        <w:t>, oraz inne właściwe przepisy prawa.</w:t>
      </w:r>
    </w:p>
    <w:p w14:paraId="1C38A6E8" w14:textId="6771382B" w:rsidR="007D400B" w:rsidRPr="007D400B" w:rsidRDefault="007D400B" w:rsidP="00190AFE">
      <w:pPr>
        <w:numPr>
          <w:ilvl w:val="0"/>
          <w:numId w:val="20"/>
        </w:numPr>
        <w:tabs>
          <w:tab w:val="left" w:pos="284"/>
          <w:tab w:val="left" w:pos="851"/>
        </w:tabs>
        <w:spacing w:before="160" w:after="120" w:line="300" w:lineRule="auto"/>
        <w:ind w:left="357" w:hanging="357"/>
        <w:jc w:val="both"/>
        <w:rPr>
          <w:rFonts w:ascii="Arial" w:eastAsia="Calibri" w:hAnsi="Arial" w:cs="Arial"/>
          <w:bCs/>
          <w:kern w:val="0"/>
          <w14:ligatures w14:val="none"/>
        </w:rPr>
      </w:pPr>
      <w:r w:rsidRPr="007D400B">
        <w:rPr>
          <w:rFonts w:ascii="Arial" w:eastAsia="Calibri" w:hAnsi="Arial" w:cs="Arial"/>
          <w:kern w:val="0"/>
          <w14:ligatures w14:val="none"/>
        </w:rPr>
        <w:t>Procedura jest dostępna</w:t>
      </w:r>
      <w:r w:rsidR="002B27A0">
        <w:rPr>
          <w:rFonts w:ascii="Arial" w:eastAsia="Calibri" w:hAnsi="Arial" w:cs="Arial"/>
          <w:kern w:val="0"/>
          <w14:ligatures w14:val="none"/>
        </w:rPr>
        <w:t xml:space="preserve"> </w:t>
      </w:r>
      <w:r w:rsidRPr="007D400B">
        <w:rPr>
          <w:rFonts w:ascii="Arial" w:eastAsia="Calibri" w:hAnsi="Arial" w:cs="Arial"/>
          <w:kern w:val="0"/>
          <w14:ligatures w14:val="none"/>
        </w:rPr>
        <w:t>zainteresowanym osobom do wglądu w sekretariacie szkoły</w:t>
      </w:r>
      <w:r w:rsidR="0029483A">
        <w:rPr>
          <w:rFonts w:ascii="Arial" w:eastAsia="Calibri" w:hAnsi="Arial" w:cs="Arial"/>
          <w:kern w:val="0"/>
          <w14:ligatures w14:val="none"/>
        </w:rPr>
        <w:t xml:space="preserve"> lub w Centrum Usług Wspólnych</w:t>
      </w:r>
      <w:r w:rsidR="00F60B8B">
        <w:rPr>
          <w:rFonts w:ascii="Arial" w:eastAsia="Calibri" w:hAnsi="Arial" w:cs="Arial"/>
          <w:kern w:val="0"/>
          <w14:ligatures w14:val="none"/>
        </w:rPr>
        <w:t xml:space="preserve"> w Lublińcu</w:t>
      </w:r>
      <w:r w:rsidRPr="007D400B">
        <w:rPr>
          <w:rFonts w:ascii="Arial" w:eastAsia="Calibri" w:hAnsi="Arial" w:cs="Arial"/>
          <w:kern w:val="0"/>
          <w14:ligatures w14:val="none"/>
        </w:rPr>
        <w:t>.</w:t>
      </w:r>
    </w:p>
    <w:p w14:paraId="5CFAAB0F" w14:textId="77777777" w:rsidR="007D400B" w:rsidRPr="007D400B" w:rsidRDefault="007D400B" w:rsidP="00190AFE">
      <w:pPr>
        <w:numPr>
          <w:ilvl w:val="0"/>
          <w:numId w:val="20"/>
        </w:numPr>
        <w:tabs>
          <w:tab w:val="left" w:pos="284"/>
          <w:tab w:val="left" w:pos="851"/>
        </w:tabs>
        <w:spacing w:before="160" w:after="120" w:line="300" w:lineRule="auto"/>
        <w:ind w:left="357" w:hanging="357"/>
        <w:jc w:val="both"/>
        <w:rPr>
          <w:rFonts w:ascii="Arial" w:eastAsia="Calibri" w:hAnsi="Arial" w:cs="Arial"/>
          <w:bCs/>
          <w:kern w:val="0"/>
          <w14:ligatures w14:val="none"/>
        </w:rPr>
      </w:pPr>
      <w:r w:rsidRPr="007D400B">
        <w:rPr>
          <w:rFonts w:ascii="Arial" w:eastAsia="Calibri" w:hAnsi="Arial" w:cs="Arial"/>
          <w:kern w:val="0"/>
          <w14:ligatures w14:val="none"/>
        </w:rPr>
        <w:t xml:space="preserve">Procedura wchodzi w życie po upływie 7 dni dnia ogłoszenia. Procedura podlegała konsultacji ze związkami zawodowymi działającymi w szkole. </w:t>
      </w:r>
    </w:p>
    <w:p w14:paraId="17814FAB" w14:textId="444EE459" w:rsidR="007D400B" w:rsidRPr="00DB35B5" w:rsidRDefault="007D400B" w:rsidP="00190AFE">
      <w:pPr>
        <w:spacing w:before="240" w:line="300" w:lineRule="auto"/>
        <w:rPr>
          <w:rFonts w:ascii="Arial" w:eastAsia="Calibri" w:hAnsi="Arial" w:cs="Arial"/>
          <w:kern w:val="0"/>
          <w14:ligatures w14:val="none"/>
        </w:rPr>
      </w:pPr>
      <w:r w:rsidRPr="00DB35B5">
        <w:rPr>
          <w:rFonts w:ascii="Arial" w:eastAsia="Calibri" w:hAnsi="Arial" w:cs="Arial"/>
          <w:kern w:val="0"/>
          <w14:ligatures w14:val="none"/>
        </w:rPr>
        <w:t>Załączniki:</w:t>
      </w:r>
    </w:p>
    <w:p w14:paraId="56DA1834" w14:textId="3AB8FE58" w:rsidR="007D400B" w:rsidRPr="00DB35B5" w:rsidRDefault="007D400B" w:rsidP="00190AFE">
      <w:pPr>
        <w:numPr>
          <w:ilvl w:val="0"/>
          <w:numId w:val="21"/>
        </w:numPr>
        <w:spacing w:after="0" w:line="300" w:lineRule="auto"/>
        <w:rPr>
          <w:rFonts w:ascii="Arial" w:eastAsia="Calibri" w:hAnsi="Arial" w:cs="Arial"/>
          <w:kern w:val="0"/>
          <w14:ligatures w14:val="none"/>
        </w:rPr>
      </w:pPr>
      <w:r w:rsidRPr="00DB35B5">
        <w:rPr>
          <w:rFonts w:ascii="Arial" w:eastAsia="Calibri" w:hAnsi="Arial" w:cs="Arial"/>
          <w:kern w:val="0"/>
          <w14:ligatures w14:val="none"/>
        </w:rPr>
        <w:t xml:space="preserve">Karta zgłoszenia naruszenia prawa – załącznik </w:t>
      </w:r>
      <w:r w:rsidR="003E67E5">
        <w:rPr>
          <w:rFonts w:ascii="Arial" w:eastAsia="Calibri" w:hAnsi="Arial" w:cs="Arial"/>
          <w:kern w:val="0"/>
          <w14:ligatures w14:val="none"/>
        </w:rPr>
        <w:t xml:space="preserve">nr </w:t>
      </w:r>
      <w:r w:rsidRPr="00DB35B5">
        <w:rPr>
          <w:rFonts w:ascii="Arial" w:eastAsia="Calibri" w:hAnsi="Arial" w:cs="Arial"/>
          <w:kern w:val="0"/>
          <w14:ligatures w14:val="none"/>
        </w:rPr>
        <w:t>1</w:t>
      </w:r>
    </w:p>
    <w:p w14:paraId="07DF6EDE" w14:textId="784CD194" w:rsidR="007D400B" w:rsidRPr="00DB35B5" w:rsidRDefault="007D400B" w:rsidP="00190AFE">
      <w:pPr>
        <w:numPr>
          <w:ilvl w:val="0"/>
          <w:numId w:val="21"/>
        </w:numPr>
        <w:spacing w:after="0" w:line="300" w:lineRule="auto"/>
        <w:rPr>
          <w:rFonts w:ascii="Arial" w:eastAsia="Calibri" w:hAnsi="Arial" w:cs="Arial"/>
          <w:kern w:val="0"/>
          <w14:ligatures w14:val="none"/>
        </w:rPr>
      </w:pPr>
      <w:r w:rsidRPr="00DB35B5">
        <w:rPr>
          <w:rFonts w:ascii="Arial" w:eastAsia="Calibri" w:hAnsi="Arial" w:cs="Arial"/>
          <w:kern w:val="0"/>
          <w14:ligatures w14:val="none"/>
        </w:rPr>
        <w:t xml:space="preserve">Karta zgłoszenia działań odwetowych – załącznik </w:t>
      </w:r>
      <w:r w:rsidR="003E67E5">
        <w:rPr>
          <w:rFonts w:ascii="Arial" w:eastAsia="Calibri" w:hAnsi="Arial" w:cs="Arial"/>
          <w:kern w:val="0"/>
          <w14:ligatures w14:val="none"/>
        </w:rPr>
        <w:t xml:space="preserve">nr </w:t>
      </w:r>
      <w:r w:rsidRPr="00DB35B5">
        <w:rPr>
          <w:rFonts w:ascii="Arial" w:eastAsia="Calibri" w:hAnsi="Arial" w:cs="Arial"/>
          <w:kern w:val="0"/>
          <w14:ligatures w14:val="none"/>
        </w:rPr>
        <w:t>2</w:t>
      </w:r>
    </w:p>
    <w:p w14:paraId="21ACE450" w14:textId="74C015B0" w:rsidR="007D400B" w:rsidRPr="00DB35B5" w:rsidRDefault="007D400B" w:rsidP="00E06A3B">
      <w:pPr>
        <w:numPr>
          <w:ilvl w:val="0"/>
          <w:numId w:val="21"/>
        </w:numPr>
        <w:spacing w:after="0" w:line="300" w:lineRule="auto"/>
        <w:ind w:left="714" w:hanging="357"/>
        <w:rPr>
          <w:rFonts w:ascii="Arial" w:eastAsia="Calibri" w:hAnsi="Arial" w:cs="Arial"/>
          <w:kern w:val="0"/>
          <w14:ligatures w14:val="none"/>
        </w:rPr>
      </w:pPr>
      <w:r w:rsidRPr="00DB35B5">
        <w:rPr>
          <w:rFonts w:ascii="Arial" w:eastAsia="Calibri" w:hAnsi="Arial" w:cs="Arial"/>
          <w:kern w:val="0"/>
          <w14:ligatures w14:val="none"/>
        </w:rPr>
        <w:t xml:space="preserve">Oświadczenie pracownika lub kandydata do pracy o zapoznaniu się z Procedurą – załącznik </w:t>
      </w:r>
      <w:r w:rsidR="003E67E5">
        <w:rPr>
          <w:rFonts w:ascii="Arial" w:eastAsia="Calibri" w:hAnsi="Arial" w:cs="Arial"/>
          <w:kern w:val="0"/>
          <w14:ligatures w14:val="none"/>
        </w:rPr>
        <w:t xml:space="preserve">nr </w:t>
      </w:r>
      <w:r w:rsidRPr="00DB35B5">
        <w:rPr>
          <w:rFonts w:ascii="Arial" w:eastAsia="Calibri" w:hAnsi="Arial" w:cs="Arial"/>
          <w:kern w:val="0"/>
          <w14:ligatures w14:val="none"/>
        </w:rPr>
        <w:t>3</w:t>
      </w:r>
    </w:p>
    <w:p w14:paraId="00BF843E" w14:textId="06B56F4D" w:rsidR="007D400B" w:rsidRPr="00DB35B5" w:rsidRDefault="007D400B" w:rsidP="00E06A3B">
      <w:pPr>
        <w:numPr>
          <w:ilvl w:val="0"/>
          <w:numId w:val="21"/>
        </w:numPr>
        <w:spacing w:after="0" w:line="300" w:lineRule="auto"/>
        <w:ind w:left="714" w:hanging="357"/>
        <w:rPr>
          <w:rFonts w:ascii="Arial" w:eastAsia="Calibri" w:hAnsi="Arial" w:cs="Arial"/>
          <w:kern w:val="0"/>
          <w14:ligatures w14:val="none"/>
        </w:rPr>
      </w:pPr>
      <w:r w:rsidRPr="00DB35B5">
        <w:rPr>
          <w:rFonts w:ascii="Arial" w:eastAsia="Calibri" w:hAnsi="Arial" w:cs="Arial"/>
          <w:kern w:val="0"/>
          <w14:ligatures w14:val="none"/>
        </w:rPr>
        <w:t xml:space="preserve">Wzór rejestru zgłoszeń – załącznik </w:t>
      </w:r>
      <w:r w:rsidR="003E67E5">
        <w:rPr>
          <w:rFonts w:ascii="Arial" w:eastAsia="Calibri" w:hAnsi="Arial" w:cs="Arial"/>
          <w:kern w:val="0"/>
          <w14:ligatures w14:val="none"/>
        </w:rPr>
        <w:t xml:space="preserve">nr </w:t>
      </w:r>
      <w:r w:rsidRPr="00DB35B5">
        <w:rPr>
          <w:rFonts w:ascii="Arial" w:eastAsia="Calibri" w:hAnsi="Arial" w:cs="Arial"/>
          <w:kern w:val="0"/>
          <w14:ligatures w14:val="none"/>
        </w:rPr>
        <w:t>4</w:t>
      </w:r>
    </w:p>
    <w:p w14:paraId="28AFE9DB" w14:textId="37BBE4AA" w:rsidR="00C35518" w:rsidRPr="00DB35B5" w:rsidRDefault="00C35518" w:rsidP="00E06A3B">
      <w:pPr>
        <w:numPr>
          <w:ilvl w:val="0"/>
          <w:numId w:val="21"/>
        </w:numPr>
        <w:spacing w:after="0" w:line="300" w:lineRule="auto"/>
        <w:ind w:left="714" w:hanging="357"/>
        <w:rPr>
          <w:rFonts w:ascii="Arial" w:eastAsia="Calibri" w:hAnsi="Arial" w:cs="Arial"/>
          <w:kern w:val="0"/>
          <w14:ligatures w14:val="none"/>
        </w:rPr>
      </w:pPr>
      <w:r w:rsidRPr="00DB35B5">
        <w:rPr>
          <w:rFonts w:ascii="Arial" w:eastAsia="Calibri" w:hAnsi="Arial" w:cs="Arial"/>
          <w:kern w:val="0"/>
          <w14:ligatures w14:val="none"/>
        </w:rPr>
        <w:t>Protokół przyjęcia zgłoszenia</w:t>
      </w:r>
      <w:r w:rsidR="003135BC" w:rsidRPr="00DB35B5">
        <w:rPr>
          <w:rFonts w:ascii="Arial" w:eastAsia="Calibri" w:hAnsi="Arial" w:cs="Arial"/>
          <w:kern w:val="0"/>
          <w14:ligatures w14:val="none"/>
        </w:rPr>
        <w:t xml:space="preserve"> osobistego</w:t>
      </w:r>
      <w:r w:rsidRPr="00DB35B5">
        <w:rPr>
          <w:rFonts w:ascii="Arial" w:eastAsia="Calibri" w:hAnsi="Arial" w:cs="Arial"/>
          <w:kern w:val="0"/>
          <w14:ligatures w14:val="none"/>
        </w:rPr>
        <w:t xml:space="preserve"> – załącznik nr 5</w:t>
      </w:r>
    </w:p>
    <w:p w14:paraId="47A31299" w14:textId="77777777" w:rsidR="007D400B" w:rsidRDefault="007D400B"/>
    <w:sectPr w:rsidR="007D400B" w:rsidSect="00BD5446">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BA924" w14:textId="77777777" w:rsidR="00B04552" w:rsidRDefault="00B04552" w:rsidP="00BD5446">
      <w:pPr>
        <w:spacing w:after="0" w:line="240" w:lineRule="auto"/>
      </w:pPr>
      <w:r>
        <w:separator/>
      </w:r>
    </w:p>
  </w:endnote>
  <w:endnote w:type="continuationSeparator" w:id="0">
    <w:p w14:paraId="251CFFD8" w14:textId="77777777" w:rsidR="00B04552" w:rsidRDefault="00B04552" w:rsidP="00BD5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7221456"/>
      <w:docPartObj>
        <w:docPartGallery w:val="Page Numbers (Bottom of Page)"/>
        <w:docPartUnique/>
      </w:docPartObj>
    </w:sdtPr>
    <w:sdtContent>
      <w:p w14:paraId="29CB8CB2" w14:textId="4040689F" w:rsidR="00BD5446" w:rsidRDefault="00BD5446">
        <w:pPr>
          <w:pStyle w:val="Stopka"/>
          <w:jc w:val="right"/>
        </w:pPr>
        <w:r>
          <w:fldChar w:fldCharType="begin"/>
        </w:r>
        <w:r>
          <w:instrText>PAGE   \* MERGEFORMAT</w:instrText>
        </w:r>
        <w:r>
          <w:fldChar w:fldCharType="separate"/>
        </w:r>
        <w:r w:rsidR="00D259CC">
          <w:rPr>
            <w:noProof/>
          </w:rPr>
          <w:t>13</w:t>
        </w:r>
        <w:r>
          <w:fldChar w:fldCharType="end"/>
        </w:r>
      </w:p>
    </w:sdtContent>
  </w:sdt>
  <w:p w14:paraId="269A243D" w14:textId="77777777" w:rsidR="00BD5446" w:rsidRDefault="00BD544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4E074" w14:textId="77777777" w:rsidR="00B04552" w:rsidRDefault="00B04552" w:rsidP="00BD5446">
      <w:pPr>
        <w:spacing w:after="0" w:line="240" w:lineRule="auto"/>
      </w:pPr>
      <w:r>
        <w:separator/>
      </w:r>
    </w:p>
  </w:footnote>
  <w:footnote w:type="continuationSeparator" w:id="0">
    <w:p w14:paraId="2C7E4ABC" w14:textId="77777777" w:rsidR="00B04552" w:rsidRDefault="00B04552" w:rsidP="00BD54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12899"/>
    <w:multiLevelType w:val="hybridMultilevel"/>
    <w:tmpl w:val="93ACD9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232AA5"/>
    <w:multiLevelType w:val="hybridMultilevel"/>
    <w:tmpl w:val="9002079E"/>
    <w:lvl w:ilvl="0" w:tplc="04150011">
      <w:start w:val="1"/>
      <w:numFmt w:val="decimal"/>
      <w:lvlText w:val="%1)"/>
      <w:lvlJc w:val="left"/>
      <w:pPr>
        <w:ind w:left="502" w:hanging="360"/>
      </w:pPr>
      <w:rPr>
        <w:rFonts w:hint="default"/>
        <w:b w:val="0"/>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 w15:restartNumberingAfterBreak="0">
    <w:nsid w:val="06075E90"/>
    <w:multiLevelType w:val="hybridMultilevel"/>
    <w:tmpl w:val="EB328BA6"/>
    <w:lvl w:ilvl="0" w:tplc="F88A7A8C">
      <w:start w:val="1"/>
      <w:numFmt w:val="decimal"/>
      <w:lvlText w:val="%1."/>
      <w:lvlJc w:val="left"/>
      <w:pPr>
        <w:ind w:left="644" w:hanging="360"/>
      </w:pPr>
      <w:rPr>
        <w:rFonts w:hint="default"/>
        <w:b w:val="0"/>
        <w:bCs/>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 w15:restartNumberingAfterBreak="0">
    <w:nsid w:val="0ADA084C"/>
    <w:multiLevelType w:val="hybridMultilevel"/>
    <w:tmpl w:val="1292BEF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C1E18A8"/>
    <w:multiLevelType w:val="hybridMultilevel"/>
    <w:tmpl w:val="C638FDC0"/>
    <w:lvl w:ilvl="0" w:tplc="3544CD10">
      <w:start w:val="1"/>
      <w:numFmt w:val="decimal"/>
      <w:lvlText w:val="%1)"/>
      <w:lvlJc w:val="left"/>
      <w:pPr>
        <w:ind w:left="720" w:hanging="360"/>
      </w:pPr>
      <w:rPr>
        <w:rFonts w:hint="default"/>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62D6269"/>
    <w:multiLevelType w:val="hybridMultilevel"/>
    <w:tmpl w:val="EF787410"/>
    <w:lvl w:ilvl="0" w:tplc="E2E8886C">
      <w:start w:val="2"/>
      <w:numFmt w:val="decimal"/>
      <w:lvlText w:val="%1."/>
      <w:lvlJc w:val="left"/>
      <w:rPr>
        <w:rFonts w:hint="default"/>
        <w:b w:val="0"/>
        <w:bCs w:val="0"/>
        <w:color w:val="auto"/>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6" w15:restartNumberingAfterBreak="0">
    <w:nsid w:val="17C50C89"/>
    <w:multiLevelType w:val="hybridMultilevel"/>
    <w:tmpl w:val="69EA99D6"/>
    <w:lvl w:ilvl="0" w:tplc="219A55A8">
      <w:start w:val="4"/>
      <w:numFmt w:val="decimal"/>
      <w:lvlText w:val="%1."/>
      <w:lvlJc w:val="left"/>
      <w:pPr>
        <w:ind w:left="360" w:hanging="360"/>
      </w:pPr>
      <w:rPr>
        <w:rFonts w:hint="default"/>
        <w:b w:val="0"/>
        <w:bCs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8A40021"/>
    <w:multiLevelType w:val="hybridMultilevel"/>
    <w:tmpl w:val="87E281D8"/>
    <w:lvl w:ilvl="0" w:tplc="BA224ED0">
      <w:start w:val="1"/>
      <w:numFmt w:val="decimal"/>
      <w:lvlText w:val="%1."/>
      <w:lvlJc w:val="left"/>
      <w:pPr>
        <w:ind w:left="360" w:hanging="360"/>
      </w:pPr>
      <w:rPr>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C9668F6"/>
    <w:multiLevelType w:val="hybridMultilevel"/>
    <w:tmpl w:val="DFA07D46"/>
    <w:lvl w:ilvl="0" w:tplc="50FAE908">
      <w:start w:val="2"/>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B670A3"/>
    <w:multiLevelType w:val="multilevel"/>
    <w:tmpl w:val="953A39FC"/>
    <w:lvl w:ilvl="0">
      <w:start w:val="7"/>
      <w:numFmt w:val="decimal"/>
      <w:lvlText w:val="%1."/>
      <w:lvlJc w:val="left"/>
      <w:pPr>
        <w:ind w:left="1637" w:hanging="360"/>
      </w:pPr>
      <w:rPr>
        <w:rFonts w:ascii="Arial" w:hAnsi="Arial" w:cs="Arial" w:hint="default"/>
        <w:b w:val="0"/>
        <w:bCs/>
        <w:sz w:val="22"/>
        <w:szCs w:val="22"/>
      </w:rPr>
    </w:lvl>
    <w:lvl w:ilvl="1">
      <w:start w:val="3"/>
      <w:numFmt w:val="decimal"/>
      <w:isLgl/>
      <w:lvlText w:val="%1.%2."/>
      <w:lvlJc w:val="left"/>
      <w:pPr>
        <w:ind w:left="1997" w:hanging="720"/>
      </w:pPr>
      <w:rPr>
        <w:rFonts w:hint="default"/>
      </w:rPr>
    </w:lvl>
    <w:lvl w:ilvl="2">
      <w:start w:val="1"/>
      <w:numFmt w:val="decimal"/>
      <w:isLgl/>
      <w:lvlText w:val="%1.%2.%3."/>
      <w:lvlJc w:val="left"/>
      <w:pPr>
        <w:ind w:left="2063" w:hanging="720"/>
      </w:pPr>
      <w:rPr>
        <w:rFonts w:hint="default"/>
      </w:rPr>
    </w:lvl>
    <w:lvl w:ilvl="3">
      <w:start w:val="1"/>
      <w:numFmt w:val="decimal"/>
      <w:isLgl/>
      <w:lvlText w:val="%1.%2.%3.%4."/>
      <w:lvlJc w:val="left"/>
      <w:pPr>
        <w:ind w:left="2357" w:hanging="1080"/>
      </w:pPr>
      <w:rPr>
        <w:rFonts w:hint="default"/>
      </w:rPr>
    </w:lvl>
    <w:lvl w:ilvl="4">
      <w:start w:val="1"/>
      <w:numFmt w:val="decimal"/>
      <w:isLgl/>
      <w:lvlText w:val="%1.%2.%3.%4.%5."/>
      <w:lvlJc w:val="left"/>
      <w:pPr>
        <w:ind w:left="2357"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717" w:hanging="1440"/>
      </w:pPr>
      <w:rPr>
        <w:rFonts w:hint="default"/>
      </w:rPr>
    </w:lvl>
    <w:lvl w:ilvl="7">
      <w:start w:val="1"/>
      <w:numFmt w:val="decimal"/>
      <w:isLgl/>
      <w:lvlText w:val="%1.%2.%3.%4.%5.%6.%7.%8."/>
      <w:lvlJc w:val="left"/>
      <w:pPr>
        <w:ind w:left="3077" w:hanging="1800"/>
      </w:pPr>
      <w:rPr>
        <w:rFonts w:hint="default"/>
      </w:rPr>
    </w:lvl>
    <w:lvl w:ilvl="8">
      <w:start w:val="1"/>
      <w:numFmt w:val="decimal"/>
      <w:isLgl/>
      <w:lvlText w:val="%1.%2.%3.%4.%5.%6.%7.%8.%9."/>
      <w:lvlJc w:val="left"/>
      <w:pPr>
        <w:ind w:left="3077" w:hanging="1800"/>
      </w:pPr>
      <w:rPr>
        <w:rFonts w:hint="default"/>
      </w:rPr>
    </w:lvl>
  </w:abstractNum>
  <w:abstractNum w:abstractNumId="10" w15:restartNumberingAfterBreak="0">
    <w:nsid w:val="1EEA2544"/>
    <w:multiLevelType w:val="hybridMultilevel"/>
    <w:tmpl w:val="D43ED938"/>
    <w:lvl w:ilvl="0" w:tplc="04150011">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604EB8"/>
    <w:multiLevelType w:val="multilevel"/>
    <w:tmpl w:val="47CA98C6"/>
    <w:lvl w:ilvl="0">
      <w:start w:val="2"/>
      <w:numFmt w:val="decimal"/>
      <w:lvlText w:val="%1."/>
      <w:lvlJc w:val="left"/>
      <w:pPr>
        <w:ind w:left="720" w:hanging="360"/>
      </w:pPr>
      <w:rPr>
        <w:rFonts w:ascii="Arial" w:hAnsi="Arial" w:cs="Arial" w:hint="default"/>
        <w:b w:val="0"/>
        <w:bCs/>
        <w:sz w:val="22"/>
        <w:szCs w:val="22"/>
      </w:rPr>
    </w:lvl>
    <w:lvl w:ilvl="1">
      <w:start w:val="3"/>
      <w:numFmt w:val="decimal"/>
      <w:isLgl/>
      <w:lvlText w:val="%1.%2."/>
      <w:lvlJc w:val="left"/>
      <w:pPr>
        <w:ind w:left="1080"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0B74B04"/>
    <w:multiLevelType w:val="hybridMultilevel"/>
    <w:tmpl w:val="72C8DA76"/>
    <w:lvl w:ilvl="0" w:tplc="B60C8CC2">
      <w:start w:val="1"/>
      <w:numFmt w:val="decimal"/>
      <w:lvlText w:val="%1)"/>
      <w:lvlJc w:val="left"/>
      <w:pPr>
        <w:ind w:left="876" w:hanging="516"/>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3EF53DD"/>
    <w:multiLevelType w:val="hybridMultilevel"/>
    <w:tmpl w:val="FD16D8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7D83AA5"/>
    <w:multiLevelType w:val="hybridMultilevel"/>
    <w:tmpl w:val="60CA9D86"/>
    <w:lvl w:ilvl="0" w:tplc="FFFFFFFF">
      <w:start w:val="1"/>
      <w:numFmt w:val="decimal"/>
      <w:lvlText w:val="%1)"/>
      <w:lvlJc w:val="left"/>
      <w:pPr>
        <w:ind w:left="1500" w:hanging="360"/>
      </w:pPr>
    </w:lvl>
    <w:lvl w:ilvl="1" w:tplc="FFFFFFFF" w:tentative="1">
      <w:start w:val="1"/>
      <w:numFmt w:val="lowerLetter"/>
      <w:lvlText w:val="%2."/>
      <w:lvlJc w:val="left"/>
      <w:pPr>
        <w:ind w:left="2220" w:hanging="360"/>
      </w:pPr>
    </w:lvl>
    <w:lvl w:ilvl="2" w:tplc="FFFFFFFF" w:tentative="1">
      <w:start w:val="1"/>
      <w:numFmt w:val="lowerRoman"/>
      <w:lvlText w:val="%3."/>
      <w:lvlJc w:val="right"/>
      <w:pPr>
        <w:ind w:left="2940" w:hanging="180"/>
      </w:pPr>
    </w:lvl>
    <w:lvl w:ilvl="3" w:tplc="FFFFFFFF" w:tentative="1">
      <w:start w:val="1"/>
      <w:numFmt w:val="decimal"/>
      <w:lvlText w:val="%4."/>
      <w:lvlJc w:val="left"/>
      <w:pPr>
        <w:ind w:left="3660" w:hanging="360"/>
      </w:pPr>
    </w:lvl>
    <w:lvl w:ilvl="4" w:tplc="FFFFFFFF" w:tentative="1">
      <w:start w:val="1"/>
      <w:numFmt w:val="lowerLetter"/>
      <w:lvlText w:val="%5."/>
      <w:lvlJc w:val="left"/>
      <w:pPr>
        <w:ind w:left="4380" w:hanging="360"/>
      </w:pPr>
    </w:lvl>
    <w:lvl w:ilvl="5" w:tplc="FFFFFFFF" w:tentative="1">
      <w:start w:val="1"/>
      <w:numFmt w:val="lowerRoman"/>
      <w:lvlText w:val="%6."/>
      <w:lvlJc w:val="right"/>
      <w:pPr>
        <w:ind w:left="5100" w:hanging="180"/>
      </w:pPr>
    </w:lvl>
    <w:lvl w:ilvl="6" w:tplc="FFFFFFFF" w:tentative="1">
      <w:start w:val="1"/>
      <w:numFmt w:val="decimal"/>
      <w:lvlText w:val="%7."/>
      <w:lvlJc w:val="left"/>
      <w:pPr>
        <w:ind w:left="5820" w:hanging="360"/>
      </w:pPr>
    </w:lvl>
    <w:lvl w:ilvl="7" w:tplc="FFFFFFFF" w:tentative="1">
      <w:start w:val="1"/>
      <w:numFmt w:val="lowerLetter"/>
      <w:lvlText w:val="%8."/>
      <w:lvlJc w:val="left"/>
      <w:pPr>
        <w:ind w:left="6540" w:hanging="360"/>
      </w:pPr>
    </w:lvl>
    <w:lvl w:ilvl="8" w:tplc="FFFFFFFF" w:tentative="1">
      <w:start w:val="1"/>
      <w:numFmt w:val="lowerRoman"/>
      <w:lvlText w:val="%9."/>
      <w:lvlJc w:val="right"/>
      <w:pPr>
        <w:ind w:left="7260" w:hanging="180"/>
      </w:pPr>
    </w:lvl>
  </w:abstractNum>
  <w:abstractNum w:abstractNumId="15" w15:restartNumberingAfterBreak="0">
    <w:nsid w:val="2B550666"/>
    <w:multiLevelType w:val="hybridMultilevel"/>
    <w:tmpl w:val="E85EE95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FA05049"/>
    <w:multiLevelType w:val="multilevel"/>
    <w:tmpl w:val="6E6210D0"/>
    <w:lvl w:ilvl="0">
      <w:start w:val="2"/>
      <w:numFmt w:val="decimal"/>
      <w:lvlText w:val="%1."/>
      <w:lvlJc w:val="left"/>
      <w:pPr>
        <w:ind w:left="720" w:hanging="360"/>
      </w:pPr>
      <w:rPr>
        <w:rFonts w:ascii="Arial" w:hAnsi="Arial" w:cs="Arial" w:hint="default"/>
        <w:b w:val="0"/>
        <w:bCs/>
        <w:sz w:val="22"/>
        <w:szCs w:val="22"/>
      </w:rPr>
    </w:lvl>
    <w:lvl w:ilvl="1">
      <w:start w:val="3"/>
      <w:numFmt w:val="decimal"/>
      <w:isLgl/>
      <w:lvlText w:val="%1.%2."/>
      <w:lvlJc w:val="left"/>
      <w:pPr>
        <w:ind w:left="1080"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FCF4CD8"/>
    <w:multiLevelType w:val="hybridMultilevel"/>
    <w:tmpl w:val="BF3842FE"/>
    <w:lvl w:ilvl="0" w:tplc="60E220DA">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0236EE6"/>
    <w:multiLevelType w:val="hybridMultilevel"/>
    <w:tmpl w:val="5FDE3026"/>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9" w15:restartNumberingAfterBreak="0">
    <w:nsid w:val="36A92265"/>
    <w:multiLevelType w:val="hybridMultilevel"/>
    <w:tmpl w:val="E112F5B0"/>
    <w:lvl w:ilvl="0" w:tplc="2BC2020A">
      <w:start w:val="1"/>
      <w:numFmt w:val="decimal"/>
      <w:lvlText w:val="%1."/>
      <w:lvlJc w:val="left"/>
      <w:pPr>
        <w:ind w:left="360" w:hanging="360"/>
      </w:pPr>
      <w:rPr>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37F15819"/>
    <w:multiLevelType w:val="hybridMultilevel"/>
    <w:tmpl w:val="DE9E065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39B33E15"/>
    <w:multiLevelType w:val="hybridMultilevel"/>
    <w:tmpl w:val="E3B419C4"/>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2" w15:restartNumberingAfterBreak="0">
    <w:nsid w:val="3C1948D8"/>
    <w:multiLevelType w:val="hybridMultilevel"/>
    <w:tmpl w:val="8B1A06F4"/>
    <w:lvl w:ilvl="0" w:tplc="27D0A3E6">
      <w:start w:val="1"/>
      <w:numFmt w:val="decimal"/>
      <w:lvlText w:val="%1."/>
      <w:lvlJc w:val="left"/>
      <w:pPr>
        <w:ind w:left="927" w:hanging="360"/>
      </w:pPr>
      <w:rPr>
        <w:rFonts w:hint="default"/>
        <w:b w:val="0"/>
        <w:bCs/>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 w15:restartNumberingAfterBreak="0">
    <w:nsid w:val="40861099"/>
    <w:multiLevelType w:val="hybridMultilevel"/>
    <w:tmpl w:val="BC92D0E8"/>
    <w:lvl w:ilvl="0" w:tplc="D452D788">
      <w:start w:val="1"/>
      <w:numFmt w:val="decimal"/>
      <w:lvlText w:val="%1."/>
      <w:lvlJc w:val="left"/>
      <w:pPr>
        <w:ind w:left="526" w:hanging="384"/>
      </w:pPr>
      <w:rPr>
        <w:rFonts w:eastAsia="Calibri" w:hint="default"/>
        <w:b w:val="0"/>
        <w:bCs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15:restartNumberingAfterBreak="0">
    <w:nsid w:val="40D8508B"/>
    <w:multiLevelType w:val="hybridMultilevel"/>
    <w:tmpl w:val="47F2681E"/>
    <w:lvl w:ilvl="0" w:tplc="04150011">
      <w:start w:val="1"/>
      <w:numFmt w:val="decimal"/>
      <w:lvlText w:val="%1)"/>
      <w:lvlJc w:val="left"/>
      <w:pPr>
        <w:ind w:left="2727" w:hanging="360"/>
      </w:pPr>
    </w:lvl>
    <w:lvl w:ilvl="1" w:tplc="04150019" w:tentative="1">
      <w:start w:val="1"/>
      <w:numFmt w:val="lowerLetter"/>
      <w:lvlText w:val="%2."/>
      <w:lvlJc w:val="left"/>
      <w:pPr>
        <w:ind w:left="3447" w:hanging="360"/>
      </w:pPr>
    </w:lvl>
    <w:lvl w:ilvl="2" w:tplc="0415001B" w:tentative="1">
      <w:start w:val="1"/>
      <w:numFmt w:val="lowerRoman"/>
      <w:lvlText w:val="%3."/>
      <w:lvlJc w:val="right"/>
      <w:pPr>
        <w:ind w:left="4167" w:hanging="180"/>
      </w:pPr>
    </w:lvl>
    <w:lvl w:ilvl="3" w:tplc="0415000F" w:tentative="1">
      <w:start w:val="1"/>
      <w:numFmt w:val="decimal"/>
      <w:lvlText w:val="%4."/>
      <w:lvlJc w:val="left"/>
      <w:pPr>
        <w:ind w:left="4887" w:hanging="360"/>
      </w:pPr>
    </w:lvl>
    <w:lvl w:ilvl="4" w:tplc="04150019" w:tentative="1">
      <w:start w:val="1"/>
      <w:numFmt w:val="lowerLetter"/>
      <w:lvlText w:val="%5."/>
      <w:lvlJc w:val="left"/>
      <w:pPr>
        <w:ind w:left="5607" w:hanging="360"/>
      </w:pPr>
    </w:lvl>
    <w:lvl w:ilvl="5" w:tplc="0415001B" w:tentative="1">
      <w:start w:val="1"/>
      <w:numFmt w:val="lowerRoman"/>
      <w:lvlText w:val="%6."/>
      <w:lvlJc w:val="right"/>
      <w:pPr>
        <w:ind w:left="6327" w:hanging="180"/>
      </w:pPr>
    </w:lvl>
    <w:lvl w:ilvl="6" w:tplc="0415000F" w:tentative="1">
      <w:start w:val="1"/>
      <w:numFmt w:val="decimal"/>
      <w:lvlText w:val="%7."/>
      <w:lvlJc w:val="left"/>
      <w:pPr>
        <w:ind w:left="7047" w:hanging="360"/>
      </w:pPr>
    </w:lvl>
    <w:lvl w:ilvl="7" w:tplc="04150019" w:tentative="1">
      <w:start w:val="1"/>
      <w:numFmt w:val="lowerLetter"/>
      <w:lvlText w:val="%8."/>
      <w:lvlJc w:val="left"/>
      <w:pPr>
        <w:ind w:left="7767" w:hanging="360"/>
      </w:pPr>
    </w:lvl>
    <w:lvl w:ilvl="8" w:tplc="0415001B" w:tentative="1">
      <w:start w:val="1"/>
      <w:numFmt w:val="lowerRoman"/>
      <w:lvlText w:val="%9."/>
      <w:lvlJc w:val="right"/>
      <w:pPr>
        <w:ind w:left="8487" w:hanging="180"/>
      </w:pPr>
    </w:lvl>
  </w:abstractNum>
  <w:abstractNum w:abstractNumId="25" w15:restartNumberingAfterBreak="0">
    <w:nsid w:val="42DA66AC"/>
    <w:multiLevelType w:val="hybridMultilevel"/>
    <w:tmpl w:val="7144A8E2"/>
    <w:lvl w:ilvl="0" w:tplc="56F2D51A">
      <w:start w:val="1"/>
      <w:numFmt w:val="decimal"/>
      <w:lvlText w:val="%1."/>
      <w:lvlJc w:val="left"/>
      <w:pPr>
        <w:ind w:left="720" w:hanging="360"/>
      </w:pPr>
      <w:rPr>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50E67C2"/>
    <w:multiLevelType w:val="multilevel"/>
    <w:tmpl w:val="40800014"/>
    <w:lvl w:ilvl="0">
      <w:start w:val="2"/>
      <w:numFmt w:val="decimal"/>
      <w:lvlText w:val="%1."/>
      <w:lvlJc w:val="left"/>
      <w:pPr>
        <w:ind w:left="720" w:hanging="360"/>
      </w:pPr>
      <w:rPr>
        <w:rFonts w:ascii="Arial" w:hAnsi="Arial" w:cs="Arial" w:hint="default"/>
        <w:b w:val="0"/>
        <w:bCs w:val="0"/>
        <w:color w:val="auto"/>
        <w:sz w:val="22"/>
        <w:szCs w:val="22"/>
      </w:rPr>
    </w:lvl>
    <w:lvl w:ilvl="1">
      <w:start w:val="3"/>
      <w:numFmt w:val="decimal"/>
      <w:isLgl/>
      <w:lvlText w:val="%1.%2."/>
      <w:lvlJc w:val="left"/>
      <w:pPr>
        <w:ind w:left="1080"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6C53B3E"/>
    <w:multiLevelType w:val="multilevel"/>
    <w:tmpl w:val="84B205F4"/>
    <w:lvl w:ilvl="0">
      <w:start w:val="2"/>
      <w:numFmt w:val="decimal"/>
      <w:lvlText w:val="%1."/>
      <w:lvlJc w:val="left"/>
      <w:pPr>
        <w:ind w:left="720" w:hanging="360"/>
      </w:pPr>
      <w:rPr>
        <w:rFonts w:ascii="Arial" w:hAnsi="Arial" w:cs="Arial" w:hint="default"/>
        <w:b w:val="0"/>
        <w:bCs/>
        <w:sz w:val="22"/>
        <w:szCs w:val="22"/>
      </w:rPr>
    </w:lvl>
    <w:lvl w:ilvl="1">
      <w:start w:val="3"/>
      <w:numFmt w:val="decimal"/>
      <w:isLgl/>
      <w:lvlText w:val="%1.%2."/>
      <w:lvlJc w:val="left"/>
      <w:pPr>
        <w:ind w:left="1080" w:hanging="7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95D48C3"/>
    <w:multiLevelType w:val="hybridMultilevel"/>
    <w:tmpl w:val="DC3697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EE44895"/>
    <w:multiLevelType w:val="hybridMultilevel"/>
    <w:tmpl w:val="A62452E2"/>
    <w:lvl w:ilvl="0" w:tplc="C212C71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15:restartNumberingAfterBreak="0">
    <w:nsid w:val="51D528F6"/>
    <w:multiLevelType w:val="hybridMultilevel"/>
    <w:tmpl w:val="247CF3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810306F"/>
    <w:multiLevelType w:val="hybridMultilevel"/>
    <w:tmpl w:val="2B8E70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CC63ABB"/>
    <w:multiLevelType w:val="hybridMultilevel"/>
    <w:tmpl w:val="BF907D3C"/>
    <w:lvl w:ilvl="0" w:tplc="0C7C2F78">
      <w:start w:val="4"/>
      <w:numFmt w:val="decimal"/>
      <w:lvlText w:val="%1."/>
      <w:lvlJc w:val="left"/>
      <w:pPr>
        <w:ind w:left="1079"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CF12005"/>
    <w:multiLevelType w:val="hybridMultilevel"/>
    <w:tmpl w:val="F7CAB5C2"/>
    <w:lvl w:ilvl="0" w:tplc="4F84CBEA">
      <w:start w:val="2"/>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22A07CD"/>
    <w:multiLevelType w:val="hybridMultilevel"/>
    <w:tmpl w:val="8542D264"/>
    <w:lvl w:ilvl="0" w:tplc="E8521482">
      <w:start w:val="1"/>
      <w:numFmt w:val="decimal"/>
      <w:lvlText w:val="%1)"/>
      <w:lvlJc w:val="left"/>
      <w:pPr>
        <w:ind w:left="644"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2543EE8"/>
    <w:multiLevelType w:val="hybridMultilevel"/>
    <w:tmpl w:val="DE9E065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7A962901"/>
    <w:multiLevelType w:val="hybridMultilevel"/>
    <w:tmpl w:val="60CA9D86"/>
    <w:lvl w:ilvl="0" w:tplc="04150011">
      <w:start w:val="1"/>
      <w:numFmt w:val="decimal"/>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num w:numId="1" w16cid:durableId="1681816096">
    <w:abstractNumId w:val="21"/>
  </w:num>
  <w:num w:numId="2" w16cid:durableId="950404998">
    <w:abstractNumId w:val="28"/>
  </w:num>
  <w:num w:numId="3" w16cid:durableId="1147208319">
    <w:abstractNumId w:val="32"/>
  </w:num>
  <w:num w:numId="4" w16cid:durableId="216942177">
    <w:abstractNumId w:val="8"/>
  </w:num>
  <w:num w:numId="5" w16cid:durableId="184486986">
    <w:abstractNumId w:val="0"/>
  </w:num>
  <w:num w:numId="6" w16cid:durableId="732121091">
    <w:abstractNumId w:val="31"/>
  </w:num>
  <w:num w:numId="7" w16cid:durableId="1320882069">
    <w:abstractNumId w:val="6"/>
  </w:num>
  <w:num w:numId="8" w16cid:durableId="887109711">
    <w:abstractNumId w:val="4"/>
  </w:num>
  <w:num w:numId="9" w16cid:durableId="1069814805">
    <w:abstractNumId w:val="34"/>
  </w:num>
  <w:num w:numId="10" w16cid:durableId="1302151642">
    <w:abstractNumId w:val="26"/>
  </w:num>
  <w:num w:numId="11" w16cid:durableId="1159032143">
    <w:abstractNumId w:val="5"/>
  </w:num>
  <w:num w:numId="12" w16cid:durableId="1074621706">
    <w:abstractNumId w:val="27"/>
  </w:num>
  <w:num w:numId="13" w16cid:durableId="1458404549">
    <w:abstractNumId w:val="16"/>
  </w:num>
  <w:num w:numId="14" w16cid:durableId="2014990007">
    <w:abstractNumId w:val="36"/>
  </w:num>
  <w:num w:numId="15" w16cid:durableId="2034186719">
    <w:abstractNumId w:val="14"/>
  </w:num>
  <w:num w:numId="16" w16cid:durableId="669992515">
    <w:abstractNumId w:val="3"/>
  </w:num>
  <w:num w:numId="17" w16cid:durableId="327099091">
    <w:abstractNumId w:val="9"/>
  </w:num>
  <w:num w:numId="18" w16cid:durableId="1671172858">
    <w:abstractNumId w:val="33"/>
  </w:num>
  <w:num w:numId="19" w16cid:durableId="1316185153">
    <w:abstractNumId w:val="18"/>
  </w:num>
  <w:num w:numId="20" w16cid:durableId="1120025528">
    <w:abstractNumId w:val="11"/>
  </w:num>
  <w:num w:numId="21" w16cid:durableId="180172420">
    <w:abstractNumId w:val="13"/>
  </w:num>
  <w:num w:numId="22" w16cid:durableId="836768724">
    <w:abstractNumId w:val="15"/>
  </w:num>
  <w:num w:numId="23" w16cid:durableId="1442720897">
    <w:abstractNumId w:val="12"/>
  </w:num>
  <w:num w:numId="24" w16cid:durableId="499154154">
    <w:abstractNumId w:val="24"/>
  </w:num>
  <w:num w:numId="25" w16cid:durableId="896625734">
    <w:abstractNumId w:val="10"/>
  </w:num>
  <w:num w:numId="26" w16cid:durableId="1549801469">
    <w:abstractNumId w:val="29"/>
  </w:num>
  <w:num w:numId="27" w16cid:durableId="2024091900">
    <w:abstractNumId w:val="2"/>
  </w:num>
  <w:num w:numId="28" w16cid:durableId="56130549">
    <w:abstractNumId w:val="23"/>
  </w:num>
  <w:num w:numId="29" w16cid:durableId="464156329">
    <w:abstractNumId w:val="30"/>
  </w:num>
  <w:num w:numId="30" w16cid:durableId="1080104841">
    <w:abstractNumId w:val="22"/>
  </w:num>
  <w:num w:numId="31" w16cid:durableId="871770536">
    <w:abstractNumId w:val="7"/>
  </w:num>
  <w:num w:numId="32" w16cid:durableId="359089241">
    <w:abstractNumId w:val="19"/>
  </w:num>
  <w:num w:numId="33" w16cid:durableId="1052583386">
    <w:abstractNumId w:val="20"/>
  </w:num>
  <w:num w:numId="34" w16cid:durableId="127404347">
    <w:abstractNumId w:val="35"/>
  </w:num>
  <w:num w:numId="35" w16cid:durableId="2087338748">
    <w:abstractNumId w:val="1"/>
  </w:num>
  <w:num w:numId="36" w16cid:durableId="1003431671">
    <w:abstractNumId w:val="25"/>
  </w:num>
  <w:num w:numId="37" w16cid:durableId="1506551604">
    <w:abstractNumId w:val="1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400B"/>
    <w:rsid w:val="00013A36"/>
    <w:rsid w:val="00034342"/>
    <w:rsid w:val="00050D23"/>
    <w:rsid w:val="00093FE5"/>
    <w:rsid w:val="000A4A85"/>
    <w:rsid w:val="000B272E"/>
    <w:rsid w:val="000E1BF2"/>
    <w:rsid w:val="000E477C"/>
    <w:rsid w:val="00121CF2"/>
    <w:rsid w:val="00131E9E"/>
    <w:rsid w:val="0013455A"/>
    <w:rsid w:val="00134C1A"/>
    <w:rsid w:val="00135DE4"/>
    <w:rsid w:val="00144018"/>
    <w:rsid w:val="00144139"/>
    <w:rsid w:val="001825DC"/>
    <w:rsid w:val="00190AFE"/>
    <w:rsid w:val="001A3E64"/>
    <w:rsid w:val="001C347B"/>
    <w:rsid w:val="001F2C44"/>
    <w:rsid w:val="001F6B7C"/>
    <w:rsid w:val="00213726"/>
    <w:rsid w:val="002174A4"/>
    <w:rsid w:val="002320F1"/>
    <w:rsid w:val="002609EE"/>
    <w:rsid w:val="00291CEE"/>
    <w:rsid w:val="0029483A"/>
    <w:rsid w:val="002B27A0"/>
    <w:rsid w:val="003121F0"/>
    <w:rsid w:val="003135BC"/>
    <w:rsid w:val="003242B9"/>
    <w:rsid w:val="00390F94"/>
    <w:rsid w:val="003C0515"/>
    <w:rsid w:val="003C1300"/>
    <w:rsid w:val="003C1E06"/>
    <w:rsid w:val="003C5BC8"/>
    <w:rsid w:val="003E3B59"/>
    <w:rsid w:val="003E67E5"/>
    <w:rsid w:val="00461B58"/>
    <w:rsid w:val="004622C7"/>
    <w:rsid w:val="004F47AE"/>
    <w:rsid w:val="004F6BE7"/>
    <w:rsid w:val="00535750"/>
    <w:rsid w:val="005452E0"/>
    <w:rsid w:val="00565162"/>
    <w:rsid w:val="005B0049"/>
    <w:rsid w:val="005B42A7"/>
    <w:rsid w:val="005C15A1"/>
    <w:rsid w:val="005D03D3"/>
    <w:rsid w:val="005D5113"/>
    <w:rsid w:val="005D6534"/>
    <w:rsid w:val="0062292E"/>
    <w:rsid w:val="006336DC"/>
    <w:rsid w:val="00665744"/>
    <w:rsid w:val="00691300"/>
    <w:rsid w:val="00696DF6"/>
    <w:rsid w:val="006D168C"/>
    <w:rsid w:val="006E441E"/>
    <w:rsid w:val="006E5332"/>
    <w:rsid w:val="006E54C8"/>
    <w:rsid w:val="00704EC9"/>
    <w:rsid w:val="00713E30"/>
    <w:rsid w:val="00721929"/>
    <w:rsid w:val="0074604A"/>
    <w:rsid w:val="00765C4B"/>
    <w:rsid w:val="00767A0D"/>
    <w:rsid w:val="007C53BC"/>
    <w:rsid w:val="007D400B"/>
    <w:rsid w:val="007E256D"/>
    <w:rsid w:val="007F35AB"/>
    <w:rsid w:val="00825178"/>
    <w:rsid w:val="00842D68"/>
    <w:rsid w:val="00850EA3"/>
    <w:rsid w:val="00854A61"/>
    <w:rsid w:val="00867BAE"/>
    <w:rsid w:val="008B1524"/>
    <w:rsid w:val="008C62D8"/>
    <w:rsid w:val="008D0558"/>
    <w:rsid w:val="008D57C7"/>
    <w:rsid w:val="009421D4"/>
    <w:rsid w:val="00962BDB"/>
    <w:rsid w:val="009725B0"/>
    <w:rsid w:val="00975A9C"/>
    <w:rsid w:val="00986944"/>
    <w:rsid w:val="009A366A"/>
    <w:rsid w:val="009C589E"/>
    <w:rsid w:val="009E622C"/>
    <w:rsid w:val="009F27D6"/>
    <w:rsid w:val="00A23F37"/>
    <w:rsid w:val="00A35433"/>
    <w:rsid w:val="00A773D5"/>
    <w:rsid w:val="00A834CC"/>
    <w:rsid w:val="00A83D0E"/>
    <w:rsid w:val="00A83D84"/>
    <w:rsid w:val="00AF31A8"/>
    <w:rsid w:val="00B04552"/>
    <w:rsid w:val="00B651C1"/>
    <w:rsid w:val="00B67B7B"/>
    <w:rsid w:val="00B83568"/>
    <w:rsid w:val="00B876D6"/>
    <w:rsid w:val="00B91ADF"/>
    <w:rsid w:val="00BC2EF6"/>
    <w:rsid w:val="00BD5446"/>
    <w:rsid w:val="00BF340A"/>
    <w:rsid w:val="00C169FE"/>
    <w:rsid w:val="00C2152C"/>
    <w:rsid w:val="00C21A3D"/>
    <w:rsid w:val="00C306D6"/>
    <w:rsid w:val="00C35518"/>
    <w:rsid w:val="00C41F0D"/>
    <w:rsid w:val="00C600D5"/>
    <w:rsid w:val="00C63BC2"/>
    <w:rsid w:val="00C729E7"/>
    <w:rsid w:val="00C9509D"/>
    <w:rsid w:val="00CB5790"/>
    <w:rsid w:val="00CE010D"/>
    <w:rsid w:val="00D1698F"/>
    <w:rsid w:val="00D20C14"/>
    <w:rsid w:val="00D259CC"/>
    <w:rsid w:val="00D26B22"/>
    <w:rsid w:val="00D57C7E"/>
    <w:rsid w:val="00D73874"/>
    <w:rsid w:val="00D77FBB"/>
    <w:rsid w:val="00D808BA"/>
    <w:rsid w:val="00D85C21"/>
    <w:rsid w:val="00D915AD"/>
    <w:rsid w:val="00D92AD8"/>
    <w:rsid w:val="00DB35B5"/>
    <w:rsid w:val="00DD3A4E"/>
    <w:rsid w:val="00DE03C0"/>
    <w:rsid w:val="00E05DD5"/>
    <w:rsid w:val="00E06A3B"/>
    <w:rsid w:val="00E407E2"/>
    <w:rsid w:val="00E536F3"/>
    <w:rsid w:val="00E63975"/>
    <w:rsid w:val="00E74F8E"/>
    <w:rsid w:val="00E76844"/>
    <w:rsid w:val="00E94441"/>
    <w:rsid w:val="00F24217"/>
    <w:rsid w:val="00F27F75"/>
    <w:rsid w:val="00F60B8B"/>
    <w:rsid w:val="00F62D5B"/>
    <w:rsid w:val="00F85BFF"/>
    <w:rsid w:val="00F9553E"/>
    <w:rsid w:val="00FA3C1E"/>
    <w:rsid w:val="00FA6AC1"/>
    <w:rsid w:val="00FC6A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12F90"/>
  <w15:docId w15:val="{4CC9B1E1-CB5C-4300-8413-B34E08797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D544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D5446"/>
  </w:style>
  <w:style w:type="paragraph" w:styleId="Stopka">
    <w:name w:val="footer"/>
    <w:basedOn w:val="Normalny"/>
    <w:link w:val="StopkaZnak"/>
    <w:uiPriority w:val="99"/>
    <w:unhideWhenUsed/>
    <w:rsid w:val="00BD544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D5446"/>
  </w:style>
  <w:style w:type="paragraph" w:styleId="Akapitzlist">
    <w:name w:val="List Paragraph"/>
    <w:basedOn w:val="Normalny"/>
    <w:uiPriority w:val="34"/>
    <w:qFormat/>
    <w:rsid w:val="00BD5446"/>
    <w:pPr>
      <w:ind w:left="720"/>
      <w:contextualSpacing/>
    </w:pPr>
  </w:style>
  <w:style w:type="character" w:styleId="Odwoaniedokomentarza">
    <w:name w:val="annotation reference"/>
    <w:basedOn w:val="Domylnaczcionkaakapitu"/>
    <w:uiPriority w:val="99"/>
    <w:semiHidden/>
    <w:unhideWhenUsed/>
    <w:rsid w:val="00C729E7"/>
    <w:rPr>
      <w:sz w:val="16"/>
      <w:szCs w:val="16"/>
    </w:rPr>
  </w:style>
  <w:style w:type="paragraph" w:styleId="Tekstkomentarza">
    <w:name w:val="annotation text"/>
    <w:basedOn w:val="Normalny"/>
    <w:link w:val="TekstkomentarzaZnak"/>
    <w:uiPriority w:val="99"/>
    <w:semiHidden/>
    <w:unhideWhenUsed/>
    <w:rsid w:val="00C729E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729E7"/>
    <w:rPr>
      <w:sz w:val="20"/>
      <w:szCs w:val="20"/>
    </w:rPr>
  </w:style>
  <w:style w:type="paragraph" w:styleId="Tematkomentarza">
    <w:name w:val="annotation subject"/>
    <w:basedOn w:val="Tekstkomentarza"/>
    <w:next w:val="Tekstkomentarza"/>
    <w:link w:val="TematkomentarzaZnak"/>
    <w:uiPriority w:val="99"/>
    <w:semiHidden/>
    <w:unhideWhenUsed/>
    <w:rsid w:val="00C729E7"/>
    <w:rPr>
      <w:b/>
      <w:bCs/>
    </w:rPr>
  </w:style>
  <w:style w:type="character" w:customStyle="1" w:styleId="TematkomentarzaZnak">
    <w:name w:val="Temat komentarza Znak"/>
    <w:basedOn w:val="TekstkomentarzaZnak"/>
    <w:link w:val="Tematkomentarza"/>
    <w:uiPriority w:val="99"/>
    <w:semiHidden/>
    <w:rsid w:val="00C729E7"/>
    <w:rPr>
      <w:b/>
      <w:bCs/>
      <w:sz w:val="20"/>
      <w:szCs w:val="20"/>
    </w:rPr>
  </w:style>
  <w:style w:type="paragraph" w:customStyle="1" w:styleId="UMTresctekstu">
    <w:name w:val="UM_Tresc tekstu"/>
    <w:basedOn w:val="Normalny"/>
    <w:qFormat/>
    <w:rsid w:val="00A83D0E"/>
    <w:pPr>
      <w:suppressLineNumbers/>
      <w:suppressAutoHyphens/>
      <w:spacing w:after="70" w:line="240" w:lineRule="auto"/>
      <w:ind w:firstLine="552"/>
      <w:textAlignment w:val="baseline"/>
    </w:pPr>
    <w:rPr>
      <w:rFonts w:ascii="Liberation Serif" w:eastAsia="NSimSun" w:hAnsi="Liberation Serif" w:cs="Arial"/>
      <w:szCs w:val="24"/>
      <w:lang w:eastAsia="zh-CN" w:bidi="hi-IN"/>
      <w14:ligatures w14:val="none"/>
    </w:rPr>
  </w:style>
  <w:style w:type="paragraph" w:styleId="Tekstdymka">
    <w:name w:val="Balloon Text"/>
    <w:basedOn w:val="Normalny"/>
    <w:link w:val="TekstdymkaZnak"/>
    <w:uiPriority w:val="99"/>
    <w:semiHidden/>
    <w:unhideWhenUsed/>
    <w:rsid w:val="00A83D8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83D84"/>
    <w:rPr>
      <w:rFonts w:ascii="Tahoma" w:hAnsi="Tahoma" w:cs="Tahoma"/>
      <w:sz w:val="16"/>
      <w:szCs w:val="16"/>
    </w:rPr>
  </w:style>
  <w:style w:type="paragraph" w:styleId="Poprawka">
    <w:name w:val="Revision"/>
    <w:hidden/>
    <w:uiPriority w:val="99"/>
    <w:semiHidden/>
    <w:rsid w:val="00390F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78DE0D-4149-4441-A359-D33058A40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15</Pages>
  <Words>4466</Words>
  <Characters>26802</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iod</dc:creator>
  <cp:keywords/>
  <dc:description/>
  <cp:lastModifiedBy>IOD</cp:lastModifiedBy>
  <cp:revision>33</cp:revision>
  <cp:lastPrinted>2025-01-16T08:07:00Z</cp:lastPrinted>
  <dcterms:created xsi:type="dcterms:W3CDTF">2024-09-12T10:30:00Z</dcterms:created>
  <dcterms:modified xsi:type="dcterms:W3CDTF">2025-01-16T08:09:00Z</dcterms:modified>
</cp:coreProperties>
</file>